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49" w:tblpY="361"/>
        <w:tblOverlap w:val="never"/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45"/>
        <w:gridCol w:w="6843"/>
      </w:tblGrid>
      <w:tr w:rsidR="008A43FA" w:rsidRPr="004F490B" w14:paraId="713BEF55" w14:textId="77777777" w:rsidTr="00757D21">
        <w:trPr>
          <w:trHeight w:val="152"/>
        </w:trPr>
        <w:tc>
          <w:tcPr>
            <w:tcW w:w="14688" w:type="dxa"/>
            <w:gridSpan w:val="2"/>
            <w:shd w:val="clear" w:color="auto" w:fill="B8CCE4"/>
          </w:tcPr>
          <w:p w14:paraId="0282DBEE" w14:textId="60DF8F03" w:rsidR="008A43FA" w:rsidRPr="004F490B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4F490B">
              <w:rPr>
                <w:rFonts w:ascii="cinnamon cake" w:hAnsi="cinnamon cake" w:cs="Calibri"/>
                <w:sz w:val="24"/>
              </w:rPr>
              <w:t>Social Studies/Science</w:t>
            </w:r>
          </w:p>
        </w:tc>
      </w:tr>
      <w:tr w:rsidR="008A43FA" w:rsidRPr="004F490B" w14:paraId="5443BAF1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3BAC18E4" w14:textId="425A0612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October 1-5, 2018</w:t>
            </w:r>
          </w:p>
        </w:tc>
      </w:tr>
      <w:tr w:rsidR="008A43FA" w:rsidRPr="004F490B" w14:paraId="24367344" w14:textId="77777777" w:rsidTr="00757D21">
        <w:trPr>
          <w:trHeight w:val="75"/>
        </w:trPr>
        <w:tc>
          <w:tcPr>
            <w:tcW w:w="14688" w:type="dxa"/>
            <w:gridSpan w:val="2"/>
            <w:shd w:val="clear" w:color="auto" w:fill="DBE5F1"/>
          </w:tcPr>
          <w:p w14:paraId="464A1C8F" w14:textId="25BF0260" w:rsidR="008A43FA" w:rsidRDefault="008A43FA" w:rsidP="008A43F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>
              <w:rPr>
                <w:rFonts w:ascii="cinnamon cake" w:hAnsi="cinnamon cake" w:cs="Calibri"/>
                <w:sz w:val="24"/>
              </w:rPr>
              <w:t>Science Standards and Focus Skills:</w:t>
            </w:r>
          </w:p>
        </w:tc>
      </w:tr>
      <w:tr w:rsidR="008A43FA" w:rsidRPr="004F490B" w14:paraId="01109D3E" w14:textId="77777777" w:rsidTr="00757D21">
        <w:trPr>
          <w:cantSplit/>
          <w:trHeight w:val="1299"/>
        </w:trPr>
        <w:tc>
          <w:tcPr>
            <w:tcW w:w="0" w:type="auto"/>
          </w:tcPr>
          <w:p w14:paraId="7B5EC212" w14:textId="77777777" w:rsid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>
              <w:rPr>
                <w:rFonts w:ascii="cinnamon cake" w:hAnsi="cinnamon cake" w:cs="Tahoma"/>
                <w:b/>
                <w:u w:val="single"/>
              </w:rPr>
              <w:t>Science:</w:t>
            </w:r>
          </w:p>
          <w:p w14:paraId="24CEE334" w14:textId="7D481642" w:rsidR="008A43FA" w:rsidRPr="00757D21" w:rsidRDefault="008A43FA" w:rsidP="00757D21">
            <w:pPr>
              <w:pStyle w:val="NormalWeb"/>
              <w:rPr>
                <w:rFonts w:ascii="cinnamon cake" w:hAnsi="cinnamon cake" w:cs="Tahoma"/>
                <w:b/>
                <w:u w:val="single"/>
              </w:rPr>
            </w:pPr>
            <w:r w:rsidRPr="00757D21">
              <w:rPr>
                <w:rFonts w:ascii="cinnamon cake" w:hAnsi="cinnamon cake"/>
              </w:rPr>
              <w:t>K-LS1-1. Use observations to describe patterns of what plants and animals (inc</w:t>
            </w:r>
            <w:r w:rsidR="00757D21">
              <w:rPr>
                <w:rFonts w:ascii="cinnamon cake" w:hAnsi="cinnamon cake"/>
              </w:rPr>
              <w:t>luding humans) need to survive.</w:t>
            </w:r>
          </w:p>
        </w:tc>
        <w:tc>
          <w:tcPr>
            <w:tcW w:w="6843" w:type="dxa"/>
          </w:tcPr>
          <w:p w14:paraId="29759E3E" w14:textId="77777777" w:rsidR="008A43FA" w:rsidRPr="007A35CD" w:rsidRDefault="008A43FA" w:rsidP="008A43FA">
            <w:pPr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</w:pPr>
            <w:r w:rsidRPr="007A35CD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04481D3" w14:textId="77777777" w:rsidR="008A43FA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hAnsi="cinnamon cake" w:cs="Calibri"/>
                <w:bCs/>
                <w:sz w:val="20"/>
                <w:szCs w:val="20"/>
              </w:rPr>
              <w:t xml:space="preserve">Explain ways that animals are different. </w:t>
            </w:r>
          </w:p>
          <w:p w14:paraId="7F353232" w14:textId="77777777" w:rsidR="008A43FA" w:rsidRPr="00B25C26" w:rsidRDefault="008A43FA" w:rsidP="008A43FA">
            <w:pPr>
              <w:pStyle w:val="ListParagraph"/>
              <w:numPr>
                <w:ilvl w:val="0"/>
                <w:numId w:val="7"/>
              </w:numPr>
              <w:rPr>
                <w:rFonts w:ascii="cinnamon cake" w:hAnsi="cinnamon cake" w:cs="Calibri"/>
                <w:bCs/>
                <w:sz w:val="20"/>
                <w:szCs w:val="20"/>
              </w:rPr>
            </w:pPr>
            <w:r>
              <w:rPr>
                <w:rFonts w:ascii="cinnamon cake" w:eastAsia="Calibri" w:hAnsi="cinnamon cake"/>
                <w:sz w:val="20"/>
                <w:szCs w:val="20"/>
              </w:rPr>
              <w:t>I</w:t>
            </w:r>
            <w:r w:rsidRPr="00B25C26">
              <w:rPr>
                <w:rFonts w:ascii="cinnamon cake" w:eastAsia="Calibri" w:hAnsi="cinnamon cake"/>
                <w:sz w:val="20"/>
                <w:szCs w:val="20"/>
              </w:rPr>
              <w:t>dentify the six main groups of animals.</w:t>
            </w:r>
          </w:p>
          <w:p w14:paraId="36D3B15C" w14:textId="77777777" w:rsidR="008A43FA" w:rsidRDefault="008A43FA" w:rsidP="008A43FA">
            <w:pPr>
              <w:rPr>
                <w:rFonts w:ascii="cinnamon cake" w:hAnsi="cinnamon cake" w:cs="Calibri"/>
                <w:bCs/>
                <w:sz w:val="20"/>
                <w:szCs w:val="20"/>
              </w:rPr>
            </w:pPr>
          </w:p>
          <w:p w14:paraId="2FEF0E9E" w14:textId="10041422" w:rsidR="00757D21" w:rsidRDefault="008A43FA" w:rsidP="008A43FA">
            <w:pPr>
              <w:rPr>
                <w:rFonts w:ascii="cinnamon cake" w:hAnsi="cinnamon cake" w:cs="Tahoma"/>
                <w:b/>
                <w:sz w:val="20"/>
                <w:szCs w:val="20"/>
                <w:u w:val="single"/>
              </w:rPr>
            </w:pPr>
            <w:r w:rsidRPr="00B25C26">
              <w:rPr>
                <w:rFonts w:ascii="cinnamon cake" w:hAnsi="cinnamon cake" w:cs="Calibri"/>
                <w:bCs/>
                <w:sz w:val="22"/>
                <w:szCs w:val="22"/>
              </w:rPr>
              <w:t xml:space="preserve">Essential Question: </w:t>
            </w:r>
            <w:r w:rsidRPr="00B25C26">
              <w:rPr>
                <w:rFonts w:ascii="cinnamon cake" w:hAnsi="cinnamon cake" w:cs="Calibri"/>
                <w:bCs/>
                <w:i/>
                <w:sz w:val="22"/>
                <w:szCs w:val="22"/>
              </w:rPr>
              <w:t>How can we compare and contrast animals?</w:t>
            </w:r>
          </w:p>
          <w:p w14:paraId="1B66F8F1" w14:textId="77777777" w:rsidR="008A43FA" w:rsidRPr="00757D21" w:rsidRDefault="008A43FA" w:rsidP="00757D21">
            <w:pPr>
              <w:rPr>
                <w:rFonts w:ascii="cinnamon cake" w:hAnsi="cinnamon cake" w:cs="Tahoma"/>
                <w:sz w:val="20"/>
                <w:szCs w:val="20"/>
              </w:rPr>
            </w:pPr>
          </w:p>
        </w:tc>
      </w:tr>
      <w:tr w:rsidR="008A43FA" w:rsidRPr="004F490B" w14:paraId="359935E4" w14:textId="77777777" w:rsidTr="00757D21">
        <w:trPr>
          <w:cantSplit/>
          <w:trHeight w:val="135"/>
        </w:trPr>
        <w:tc>
          <w:tcPr>
            <w:tcW w:w="14688" w:type="dxa"/>
            <w:gridSpan w:val="2"/>
          </w:tcPr>
          <w:p w14:paraId="634DAAAA" w14:textId="1FC47191" w:rsidR="008A43FA" w:rsidRPr="008A43FA" w:rsidRDefault="008A43FA" w:rsidP="008A43FA">
            <w:pPr>
              <w:jc w:val="center"/>
              <w:rPr>
                <w:rFonts w:ascii="cinnamon cake" w:hAnsi="cinnamon cake" w:cs="Calibri"/>
                <w:b/>
                <w:bCs/>
                <w:sz w:val="24"/>
              </w:rPr>
            </w:pPr>
            <w:r w:rsidRPr="008A43FA">
              <w:rPr>
                <w:rFonts w:ascii="cinnamon cake" w:hAnsi="cinnamon cake" w:cs="Calibri"/>
                <w:b/>
                <w:bCs/>
                <w:sz w:val="24"/>
              </w:rPr>
              <w:t>Social Studies</w:t>
            </w:r>
            <w:r>
              <w:rPr>
                <w:rFonts w:ascii="cinnamon cake" w:hAnsi="cinnamon cake" w:cs="Calibri"/>
                <w:b/>
                <w:bCs/>
                <w:sz w:val="24"/>
              </w:rPr>
              <w:t xml:space="preserve"> Standards and Focus Skills:</w:t>
            </w:r>
          </w:p>
        </w:tc>
      </w:tr>
      <w:tr w:rsidR="008A43FA" w:rsidRPr="004F490B" w14:paraId="2987E8A7" w14:textId="77777777" w:rsidTr="00757D21">
        <w:trPr>
          <w:cantSplit/>
          <w:trHeight w:val="1074"/>
        </w:trPr>
        <w:tc>
          <w:tcPr>
            <w:tcW w:w="0" w:type="auto"/>
          </w:tcPr>
          <w:p w14:paraId="756CFED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  <w:u w:val="single"/>
              </w:rPr>
              <w:t>Social Studies:</w:t>
            </w:r>
            <w:r w:rsidRPr="008A43FA">
              <w:rPr>
                <w:rFonts w:ascii="cinnamon cake" w:hAnsi="cinnamon cake" w:cs="Calibri"/>
                <w:sz w:val="20"/>
                <w:szCs w:val="20"/>
              </w:rPr>
              <w:tab/>
            </w:r>
          </w:p>
          <w:p w14:paraId="71790AC4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 xml:space="preserve">K.3.1- Demonstrate an understanding of the relative locations of objects through the use of appropriate vocabulary. </w:t>
            </w:r>
          </w:p>
          <w:p w14:paraId="4B9F016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K.3.3- Demonstrate geographic knowledge of places within school and community.</w:t>
            </w:r>
          </w:p>
          <w:p w14:paraId="2E05C488" w14:textId="77777777" w:rsidR="008A43FA" w:rsidRPr="008A43FA" w:rsidRDefault="008A43FA" w:rsidP="008A43FA">
            <w:pPr>
              <w:rPr>
                <w:rFonts w:ascii="cinnamon cake" w:hAnsi="cinnamon cake" w:cs="Calibri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sz w:val="20"/>
                <w:szCs w:val="20"/>
              </w:rPr>
              <w:t>K.3.5- Construct maps of familiar locations.</w:t>
            </w:r>
          </w:p>
          <w:p w14:paraId="22ECFCC6" w14:textId="4ECCE8AC" w:rsidR="008A43FA" w:rsidRPr="008A43FA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</w:tc>
        <w:tc>
          <w:tcPr>
            <w:tcW w:w="6843" w:type="dxa"/>
          </w:tcPr>
          <w:p w14:paraId="7B9BEE4A" w14:textId="77777777" w:rsidR="008A43FA" w:rsidRPr="00757D21" w:rsidRDefault="008A43FA" w:rsidP="008A43FA">
            <w:p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hAnsi="cinnamon cake" w:cs="Calibri"/>
                <w:b/>
                <w:bCs/>
                <w:i/>
                <w:sz w:val="20"/>
                <w:szCs w:val="20"/>
                <w:u w:val="single"/>
              </w:rPr>
              <w:t>Focus Skill:</w:t>
            </w:r>
          </w:p>
          <w:p w14:paraId="28118931" w14:textId="77777777" w:rsidR="008A43FA" w:rsidRPr="00757D21" w:rsidRDefault="008A43FA" w:rsidP="008A43FA">
            <w:pPr>
              <w:pStyle w:val="ListParagraph"/>
              <w:numPr>
                <w:ilvl w:val="0"/>
                <w:numId w:val="10"/>
              </w:numPr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 xml:space="preserve">Explain what a map is and how to use it. </w:t>
            </w:r>
          </w:p>
          <w:p w14:paraId="43C8DD77" w14:textId="77777777" w:rsidR="008A43FA" w:rsidRPr="00757D21" w:rsidRDefault="008A43FA" w:rsidP="008A43FA">
            <w:pPr>
              <w:pStyle w:val="ListParagraph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>Make a map of a familiar place, including the most important locations.</w:t>
            </w:r>
          </w:p>
          <w:p w14:paraId="25EEEA2E" w14:textId="77777777" w:rsidR="008A43FA" w:rsidRPr="00757D21" w:rsidRDefault="008A43FA" w:rsidP="008A43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innamon cake" w:eastAsia="Calibri" w:hAnsi="cinnamon cake" w:cs="Courier New"/>
                <w:sz w:val="20"/>
                <w:szCs w:val="20"/>
              </w:rPr>
            </w:pPr>
          </w:p>
          <w:p w14:paraId="5C9AA16E" w14:textId="38A9E77E" w:rsidR="008A43FA" w:rsidRPr="008A43FA" w:rsidRDefault="008A43FA" w:rsidP="008A43FA">
            <w:pPr>
              <w:rPr>
                <w:rFonts w:ascii="cinnamon cake" w:hAnsi="cinnamon cake" w:cs="Calibri"/>
                <w:b/>
                <w:sz w:val="18"/>
                <w:szCs w:val="20"/>
                <w:u w:val="single"/>
              </w:rPr>
            </w:pPr>
            <w:r w:rsidRPr="00757D21">
              <w:rPr>
                <w:rFonts w:ascii="cinnamon cake" w:eastAsia="Calibri" w:hAnsi="cinnamon cake" w:cs="Courier New"/>
                <w:sz w:val="20"/>
                <w:szCs w:val="20"/>
              </w:rPr>
              <w:t>Essential Question</w:t>
            </w:r>
            <w:r w:rsidRPr="00757D21">
              <w:rPr>
                <w:rFonts w:ascii="cinnamon cake" w:eastAsia="Calibri" w:hAnsi="cinnamon cake" w:cs="Courier New"/>
                <w:i/>
                <w:sz w:val="20"/>
                <w:szCs w:val="20"/>
              </w:rPr>
              <w:t xml:space="preserve">: </w:t>
            </w:r>
            <w:r w:rsidRPr="00757D21">
              <w:rPr>
                <w:rFonts w:ascii="cinnamon cake" w:eastAsia="Calibri" w:hAnsi="cinnamon cake"/>
                <w:i/>
                <w:sz w:val="20"/>
                <w:szCs w:val="20"/>
              </w:rPr>
              <w:t>Where do I live in the world?</w:t>
            </w:r>
          </w:p>
        </w:tc>
      </w:tr>
    </w:tbl>
    <w:p w14:paraId="01D84DF3" w14:textId="3A94F630" w:rsidR="007D75D7" w:rsidRPr="004F490B" w:rsidRDefault="007D75D7">
      <w:pPr>
        <w:rPr>
          <w:rFonts w:ascii="cinnamon cake" w:hAnsi="cinnamon cake"/>
        </w:rPr>
      </w:pPr>
    </w:p>
    <w:tbl>
      <w:tblPr>
        <w:tblW w:w="1467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3330"/>
        <w:gridCol w:w="3330"/>
        <w:gridCol w:w="3330"/>
        <w:gridCol w:w="1350"/>
      </w:tblGrid>
      <w:tr w:rsidR="008A43FA" w:rsidRPr="004F490B" w14:paraId="076DCDCD" w14:textId="77777777" w:rsidTr="008A43FA">
        <w:trPr>
          <w:trHeight w:val="269"/>
        </w:trPr>
        <w:tc>
          <w:tcPr>
            <w:tcW w:w="3330" w:type="dxa"/>
            <w:shd w:val="clear" w:color="auto" w:fill="B8CCE4"/>
          </w:tcPr>
          <w:p w14:paraId="5C4A83CE" w14:textId="63F7F2E3" w:rsidR="008A43FA" w:rsidRPr="004F490B" w:rsidRDefault="008A43F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Monday (10.1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3330" w:type="dxa"/>
            <w:shd w:val="clear" w:color="auto" w:fill="B8CCE4"/>
          </w:tcPr>
          <w:p w14:paraId="31AF5931" w14:textId="0D413DC8" w:rsidR="008A43FA" w:rsidRPr="004F490B" w:rsidRDefault="008A43F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Tuesday (10.2)</w:t>
            </w:r>
          </w:p>
        </w:tc>
        <w:tc>
          <w:tcPr>
            <w:tcW w:w="3330" w:type="dxa"/>
            <w:shd w:val="clear" w:color="auto" w:fill="B8CCE4"/>
          </w:tcPr>
          <w:p w14:paraId="2EFD8119" w14:textId="65CC3A78" w:rsidR="008A43FA" w:rsidRPr="004F490B" w:rsidRDefault="008A43F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Wednesday (10.3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3330" w:type="dxa"/>
            <w:shd w:val="clear" w:color="auto" w:fill="B8CCE4"/>
          </w:tcPr>
          <w:p w14:paraId="4E4E5CD2" w14:textId="04790F39" w:rsidR="008A43FA" w:rsidRPr="004F490B" w:rsidRDefault="008A43F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Thursday (10.4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  <w:tc>
          <w:tcPr>
            <w:tcW w:w="1350" w:type="dxa"/>
            <w:shd w:val="clear" w:color="auto" w:fill="B8CCE4"/>
          </w:tcPr>
          <w:p w14:paraId="2F4BBBBB" w14:textId="24BDB112" w:rsidR="008A43FA" w:rsidRPr="004F490B" w:rsidRDefault="008A43FA" w:rsidP="004A6EBB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>
              <w:rPr>
                <w:rFonts w:ascii="cinnamon cake" w:hAnsi="cinnamon cake" w:cs="Calibri"/>
                <w:szCs w:val="20"/>
              </w:rPr>
              <w:t>Friday (10.5</w:t>
            </w:r>
            <w:r w:rsidRPr="004F490B">
              <w:rPr>
                <w:rFonts w:ascii="cinnamon cake" w:hAnsi="cinnamon cake" w:cs="Calibri"/>
                <w:szCs w:val="20"/>
              </w:rPr>
              <w:t>)</w:t>
            </w:r>
          </w:p>
        </w:tc>
      </w:tr>
      <w:tr w:rsidR="00757D21" w:rsidRPr="004F490B" w14:paraId="0C8AC742" w14:textId="77777777" w:rsidTr="008A43FA">
        <w:trPr>
          <w:cantSplit/>
          <w:trHeight w:val="198"/>
        </w:trPr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1ECDF78C" w14:textId="70CF8BBE" w:rsidR="00757D21" w:rsidRPr="008A43FA" w:rsidRDefault="00757D21" w:rsidP="008A43FA">
            <w:pPr>
              <w:jc w:val="center"/>
              <w:rPr>
                <w:rFonts w:ascii="cinnamon cake" w:hAnsi="cinnamon cake" w:cs="Calibri"/>
                <w:b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5E9E6690" w14:textId="60D1EB99" w:rsidR="00757D21" w:rsidRDefault="00757D21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b/>
                <w:sz w:val="20"/>
                <w:szCs w:val="20"/>
              </w:rPr>
              <w:t>Science Lesson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7DD17EB2" w14:textId="7D8B1988" w:rsidR="00757D21" w:rsidRPr="00B25C26" w:rsidRDefault="00757D21" w:rsidP="008A43FA">
            <w:pPr>
              <w:pStyle w:val="BalloonText"/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68F67171" w14:textId="1360CD84" w:rsidR="00757D21" w:rsidRPr="00DE7E20" w:rsidRDefault="00757D21" w:rsidP="008A43FA">
            <w:pPr>
              <w:jc w:val="center"/>
              <w:rPr>
                <w:rFonts w:ascii="cinnamon cake" w:hAnsi="cinnamon cake" w:cs="Calibri"/>
                <w:color w:val="00B0F0"/>
                <w:sz w:val="20"/>
                <w:szCs w:val="20"/>
              </w:rPr>
            </w:pPr>
            <w:r>
              <w:rPr>
                <w:rFonts w:ascii="cinnamon cake" w:hAnsi="cinnamon cake" w:cs="Calibri"/>
                <w:b/>
                <w:sz w:val="20"/>
                <w:szCs w:val="20"/>
              </w:rPr>
              <w:t>Social Studies Lesson</w:t>
            </w:r>
          </w:p>
        </w:tc>
        <w:tc>
          <w:tcPr>
            <w:tcW w:w="1350" w:type="dxa"/>
            <w:vMerge w:val="restart"/>
            <w:tcBorders>
              <w:top w:val="dashed" w:sz="4" w:space="0" w:color="auto"/>
            </w:tcBorders>
            <w:textDirection w:val="btLr"/>
          </w:tcPr>
          <w:p w14:paraId="516AE2C7" w14:textId="3CAC2B54" w:rsidR="00757D21" w:rsidRPr="003363BF" w:rsidRDefault="00757D21" w:rsidP="003363BF">
            <w:pPr>
              <w:pStyle w:val="BodyText"/>
              <w:ind w:left="113" w:right="113"/>
              <w:jc w:val="center"/>
              <w:rPr>
                <w:rFonts w:ascii="cinnamon cake" w:hAnsi="cinnamon cake" w:cs="Calibri"/>
                <w:b w:val="0"/>
                <w:color w:val="5F497A" w:themeColor="accent4" w:themeShade="BF"/>
                <w:sz w:val="44"/>
                <w:szCs w:val="44"/>
              </w:rPr>
            </w:pPr>
            <w:r w:rsidRPr="003363BF">
              <w:rPr>
                <w:rFonts w:ascii="cinnamon cake" w:hAnsi="cinnamon cake" w:cs="Calibri"/>
                <w:b w:val="0"/>
                <w:color w:val="5F497A" w:themeColor="accent4" w:themeShade="BF"/>
                <w:sz w:val="44"/>
                <w:szCs w:val="44"/>
              </w:rPr>
              <w:t>NO SCHOOL- FALL BR</w:t>
            </w:r>
            <w:bookmarkStart w:id="0" w:name="_GoBack"/>
            <w:bookmarkEnd w:id="0"/>
            <w:r w:rsidRPr="003363BF">
              <w:rPr>
                <w:rFonts w:ascii="cinnamon cake" w:hAnsi="cinnamon cake" w:cs="Calibri"/>
                <w:b w:val="0"/>
                <w:color w:val="5F497A" w:themeColor="accent4" w:themeShade="BF"/>
                <w:sz w:val="44"/>
                <w:szCs w:val="44"/>
              </w:rPr>
              <w:t>EAK</w:t>
            </w:r>
          </w:p>
        </w:tc>
      </w:tr>
      <w:tr w:rsidR="00757D21" w:rsidRPr="004F490B" w14:paraId="21F575A6" w14:textId="77777777" w:rsidTr="00C66783">
        <w:trPr>
          <w:cantSplit/>
          <w:trHeight w:val="594"/>
        </w:trPr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46DAB3C2" w14:textId="64E9846C" w:rsidR="00757D21" w:rsidRPr="008A43FA" w:rsidRDefault="00757D21" w:rsidP="004F490B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will investigate and explain how animals are different. 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4F2EE2D5" w14:textId="5D799BAE" w:rsidR="00757D21" w:rsidRPr="008A43FA" w:rsidRDefault="00757D21" w:rsidP="00A32B3A">
            <w:pPr>
              <w:rPr>
                <w:rFonts w:ascii="cinnamon cake" w:hAnsi="cinnamon cake" w:cs="Calibri"/>
                <w:color w:val="548DD4" w:themeColor="text2" w:themeTint="99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>Learning Target: I will identify different groups of animals.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54C0D88C" w14:textId="07FDF326" w:rsidR="00757D21" w:rsidRPr="008A43FA" w:rsidRDefault="00757D21" w:rsidP="00E24CFE">
            <w:pPr>
              <w:pStyle w:val="BalloonText"/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will explain what a map is and how to use it. 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05406488" w14:textId="0E5BECDB" w:rsidR="00757D21" w:rsidRPr="008A43FA" w:rsidRDefault="00757D21" w:rsidP="004F490B">
            <w:pPr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</w:pPr>
            <w:r w:rsidRPr="008A43FA">
              <w:rPr>
                <w:rFonts w:ascii="cinnamon cake" w:hAnsi="cinnamon cake" w:cs="Calibri"/>
                <w:color w:val="548DD4" w:themeColor="text2" w:themeTint="99"/>
                <w:sz w:val="20"/>
                <w:szCs w:val="20"/>
              </w:rPr>
              <w:t xml:space="preserve">Learning Target: I will </w:t>
            </w:r>
            <w:r w:rsidRPr="008A43FA">
              <w:rPr>
                <w:rFonts w:ascii="cinnamon cake" w:eastAsia="Calibri" w:hAnsi="cinnamon cake"/>
                <w:color w:val="548DD4" w:themeColor="text2" w:themeTint="99"/>
                <w:sz w:val="18"/>
                <w:szCs w:val="18"/>
              </w:rPr>
              <w:t>make a map of our classroom and include the most important locations.</w:t>
            </w:r>
          </w:p>
        </w:tc>
        <w:tc>
          <w:tcPr>
            <w:tcW w:w="1350" w:type="dxa"/>
            <w:vMerge/>
            <w:textDirection w:val="btLr"/>
          </w:tcPr>
          <w:p w14:paraId="125D5794" w14:textId="70926EA9" w:rsidR="00757D21" w:rsidRPr="003363BF" w:rsidRDefault="00757D21" w:rsidP="003363BF">
            <w:pPr>
              <w:pStyle w:val="BodyText"/>
              <w:ind w:left="113" w:right="113"/>
              <w:jc w:val="center"/>
              <w:rPr>
                <w:rFonts w:ascii="cinnamon cake" w:hAnsi="cinnamon cake" w:cs="Calibri"/>
                <w:b w:val="0"/>
                <w:color w:val="5F497A" w:themeColor="accent4" w:themeShade="BF"/>
                <w:sz w:val="44"/>
                <w:szCs w:val="44"/>
              </w:rPr>
            </w:pPr>
          </w:p>
        </w:tc>
      </w:tr>
      <w:tr w:rsidR="00757D21" w:rsidRPr="004F490B" w14:paraId="158DC452" w14:textId="77777777" w:rsidTr="008A43FA">
        <w:trPr>
          <w:cantSplit/>
          <w:trHeight w:val="2385"/>
        </w:trPr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684CC0B3" w14:textId="77777777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Little Thinkers Science Unit 5 Lesson 1:</w:t>
            </w:r>
          </w:p>
          <w:p w14:paraId="1B766A55" w14:textId="0E7431FD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Question:</w:t>
            </w:r>
            <w:r w:rsidRPr="00B25C26">
              <w:rPr>
                <w:rFonts w:ascii="Times New Roman" w:eastAsia="Calibri" w:hAnsi="Times New Roman"/>
                <w:sz w:val="18"/>
                <w:szCs w:val="18"/>
              </w:rPr>
              <w:t xml:space="preserve"> “</w:t>
            </w:r>
            <w:r w:rsidRPr="00B25C26">
              <w:rPr>
                <w:rFonts w:ascii="cinnamon cake" w:eastAsia="Calibri" w:hAnsi="cinnamon cake"/>
                <w:i/>
                <w:sz w:val="18"/>
                <w:szCs w:val="18"/>
              </w:rPr>
              <w:t>How do we know if animals are living things?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chart paper and ask students to share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their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ideas.</w:t>
            </w:r>
          </w:p>
          <w:p w14:paraId="28D9F9D9" w14:textId="08D4D0D4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 xml:space="preserve">Animals Alive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(display text on the Active Board)</w:t>
            </w:r>
          </w:p>
          <w:p w14:paraId="6E4D0152" w14:textId="2F4E33FC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</w:t>
            </w:r>
            <w:r>
              <w:rPr>
                <w:rFonts w:ascii="cinnamon cake" w:eastAsia="Calibri" w:hAnsi="cinnamon cake"/>
                <w:sz w:val="18"/>
                <w:szCs w:val="18"/>
              </w:rPr>
              <w:t>Revisit Guiding Question and r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ecord student responses on the chart paper</w:t>
            </w:r>
          </w:p>
          <w:p w14:paraId="0D8B48EF" w14:textId="0BCA9752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Times New Roman" w:eastAsia="Calibri" w:hAnsi="Times New Roman"/>
                <w:sz w:val="20"/>
                <w:szCs w:val="20"/>
              </w:rPr>
              <w:t>•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Use the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PowerPoint for Lesson 1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 and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print the pictures 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to have the 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students sort for </w:t>
            </w:r>
            <w:r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differences in 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animal bodies, habitats, changes, and diets while working in collaborative groups: </w:t>
            </w:r>
          </w:p>
          <w:p w14:paraId="3379BECF" w14:textId="25167C72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-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Animal Bodies: Students will sort animals by how they move. </w:t>
            </w:r>
          </w:p>
          <w:p w14:paraId="6099D7B3" w14:textId="20FA516D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-Animal Habitats: Students will sort animals by where they live. </w:t>
            </w:r>
          </w:p>
          <w:p w14:paraId="08F4D954" w14:textId="5630650D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-Animal Changes: Students will match animals with how they change. </w:t>
            </w:r>
          </w:p>
          <w:p w14:paraId="33CB6D3E" w14:textId="77777777" w:rsidR="00757D21" w:rsidRDefault="00757D21" w:rsidP="00B25C26">
            <w:pPr>
              <w:pStyle w:val="BodyText"/>
              <w:rPr>
                <w:rFonts w:ascii="cinnamon cake" w:eastAsia="Calibri" w:hAnsi="cinnamon cake"/>
                <w:b w:val="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>-Animal Diets: Students will sort pictures of what animals eat.</w:t>
            </w:r>
            <w:r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 </w:t>
            </w:r>
          </w:p>
          <w:p w14:paraId="16D55C95" w14:textId="519ED15B" w:rsidR="00757D21" w:rsidRPr="00B25C26" w:rsidRDefault="00757D21" w:rsidP="00B25C26">
            <w:pPr>
              <w:pStyle w:val="BodyText"/>
              <w:rPr>
                <w:rFonts w:ascii="cinnamon cake" w:hAnsi="cinnamon cake" w:cs="Calibri"/>
                <w:b w:val="0"/>
                <w:szCs w:val="20"/>
              </w:rPr>
            </w:pPr>
            <w:r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Students will complete L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esson 5.1 activity page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to write the name </w:t>
            </w:r>
            <w:r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of each animal to complete the </w:t>
            </w:r>
            <w:r w:rsidRPr="00B25C26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>sentence.</w:t>
            </w:r>
            <w:r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2DA38E59" w14:textId="77777777" w:rsidR="00757D21" w:rsidRDefault="00757D21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sz w:val="18"/>
                <w:szCs w:val="18"/>
              </w:rPr>
              <w:t>Little Thinkers Science Unit 5 Lesson 2:</w:t>
            </w:r>
          </w:p>
          <w:p w14:paraId="38354FC5" w14:textId="773AF266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>* Display Guiding Question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: 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“</w:t>
            </w:r>
            <w:r w:rsidRPr="00B25C26">
              <w:rPr>
                <w:rFonts w:ascii="cinnamon cake" w:eastAsia="Calibri" w:hAnsi="cinnamon cake"/>
                <w:i/>
                <w:sz w:val="18"/>
                <w:szCs w:val="18"/>
              </w:rPr>
              <w:t xml:space="preserve"> What are the six main groups of animals?</w:t>
            </w:r>
            <w:r w:rsidRPr="00B25C26">
              <w:rPr>
                <w:rFonts w:ascii="Times New Roman" w:eastAsia="Calibri" w:hAnsi="Times New Roman"/>
                <w:i/>
                <w:sz w:val="18"/>
                <w:szCs w:val="18"/>
              </w:rPr>
              <w:t>”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 on c</w:t>
            </w:r>
            <w:r>
              <w:rPr>
                <w:rFonts w:ascii="cinnamon cake" w:eastAsia="Calibri" w:hAnsi="cinnamon cake"/>
                <w:sz w:val="18"/>
                <w:szCs w:val="18"/>
              </w:rPr>
              <w:t xml:space="preserve">hart paper/dry erase board and ask </w:t>
            </w:r>
            <w:r w:rsidRPr="00B25C26">
              <w:rPr>
                <w:rFonts w:ascii="cinnamon cake" w:eastAsia="Calibri" w:hAnsi="cinnamon cake"/>
                <w:sz w:val="18"/>
                <w:szCs w:val="18"/>
              </w:rPr>
              <w:t>students to share ideas.</w:t>
            </w:r>
          </w:p>
          <w:p w14:paraId="7042012B" w14:textId="1885A4BE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Read and discuss </w:t>
            </w:r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Animal Groups</w:t>
            </w:r>
            <w:proofErr w:type="gramStart"/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.(</w:t>
            </w:r>
            <w:proofErr w:type="gramEnd"/>
            <w:r w:rsidRPr="00B25C26">
              <w:rPr>
                <w:rFonts w:ascii="cinnamon cake" w:eastAsia="Calibri" w:hAnsi="cinnamon cake"/>
                <w:color w:val="FF0000"/>
                <w:sz w:val="18"/>
                <w:szCs w:val="18"/>
              </w:rPr>
              <w:t>display text on the Active Board)</w:t>
            </w:r>
          </w:p>
          <w:p w14:paraId="2F33CF33" w14:textId="08B2F0D5" w:rsidR="00757D21" w:rsidRPr="00B25C26" w:rsidRDefault="00757D21" w:rsidP="00B25C26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B25C26">
              <w:rPr>
                <w:rFonts w:ascii="cinnamon cake" w:eastAsia="Calibri" w:hAnsi="cinnamon cake"/>
                <w:sz w:val="18"/>
                <w:szCs w:val="18"/>
              </w:rPr>
              <w:t xml:space="preserve">* Revisit Guiding Question and have </w:t>
            </w:r>
            <w:r w:rsidRPr="00B25C26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students help to create an Animal Groups anchor chart using the pictures, with a brief description of each animal group written. </w:t>
            </w:r>
          </w:p>
          <w:p w14:paraId="210FB75B" w14:textId="77777777" w:rsidR="00757D21" w:rsidRDefault="00757D21" w:rsidP="00B25C26">
            <w:pPr>
              <w:pStyle w:val="BodyText"/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color w:val="008000"/>
                <w:sz w:val="18"/>
                <w:szCs w:val="18"/>
              </w:rPr>
              <w:t xml:space="preserve">* Students will sort pictures of animals into different groups: mammals, fish, retiles, amphibians, invertebrates, and birds. </w:t>
            </w:r>
          </w:p>
          <w:p w14:paraId="0AFD5C7C" w14:textId="77D8A3A6" w:rsidR="00757D21" w:rsidRPr="00B25C26" w:rsidRDefault="00757D21" w:rsidP="00B25C26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B25C26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 xml:space="preserve">* </w:t>
            </w:r>
            <w:r w:rsidRPr="00B25C26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>Students will com</w:t>
            </w:r>
            <w:r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>plete Lesson 5.2 activity page</w:t>
            </w:r>
            <w:r w:rsidRPr="00B25C26">
              <w:rPr>
                <w:rFonts w:ascii="cinnamon cake" w:eastAsia="Calibri" w:hAnsi="cinnamon cake"/>
                <w:color w:val="5F497A" w:themeColor="accent4" w:themeShade="BF"/>
                <w:sz w:val="18"/>
                <w:szCs w:val="18"/>
              </w:rPr>
              <w:t xml:space="preserve"> 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666592FF" w14:textId="0517E12C" w:rsidR="00757D21" w:rsidRPr="008A43FA" w:rsidRDefault="00757D21" w:rsidP="00A51B39">
            <w:pPr>
              <w:pStyle w:val="BodyText"/>
              <w:rPr>
                <w:rFonts w:ascii="cinnamon cake" w:hAnsi="cinnamon cake" w:cs="Calibri"/>
                <w:b w:val="0"/>
                <w:sz w:val="18"/>
                <w:szCs w:val="20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20"/>
              </w:rPr>
              <w:t>Little Thinkers Social Studies Unit Lesson 2:</w:t>
            </w:r>
          </w:p>
          <w:p w14:paraId="0C48C4AA" w14:textId="6D48F3F5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* Read and discuss 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On a Map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. (</w:t>
            </w:r>
            <w:proofErr w:type="gramStart"/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display</w:t>
            </w:r>
            <w:proofErr w:type="gramEnd"/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 text on the Active Board)</w:t>
            </w:r>
          </w:p>
          <w:p w14:paraId="4ECF1962" w14:textId="7D1207A4" w:rsidR="00757D21" w:rsidRDefault="00757D21" w:rsidP="008A43FA">
            <w:pPr>
              <w:pStyle w:val="BodyText"/>
              <w:rPr>
                <w:rFonts w:ascii="cinnamon cake" w:eastAsia="Calibri" w:hAnsi="cinnamon cake"/>
                <w:b w:val="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sz w:val="18"/>
                <w:szCs w:val="18"/>
              </w:rPr>
              <w:t xml:space="preserve">Sam on the Move Activity: </w:t>
            </w:r>
          </w:p>
          <w:p w14:paraId="45D47170" w14:textId="77777777" w:rsidR="00757D21" w:rsidRPr="008A43FA" w:rsidRDefault="00757D21" w:rsidP="008A43FA">
            <w:pPr>
              <w:pStyle w:val="BodyText"/>
              <w:rPr>
                <w:rFonts w:ascii="cinnamon cake" w:eastAsia="Calibri" w:hAnsi="cinnamon cake"/>
                <w:b w:val="0"/>
                <w:i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i/>
                <w:sz w:val="16"/>
                <w:szCs w:val="16"/>
              </w:rPr>
              <w:t>Use the cutout of Sam (from Lesson 1)</w:t>
            </w:r>
            <w:r w:rsidRPr="008A43FA">
              <w:rPr>
                <w:rFonts w:ascii="cinnamon cake" w:eastAsia="Calibri" w:hAnsi="cinnamon cake"/>
                <w:b w:val="0"/>
                <w:i/>
                <w:sz w:val="18"/>
                <w:szCs w:val="18"/>
              </w:rPr>
              <w:t xml:space="preserve"> </w:t>
            </w:r>
          </w:p>
          <w:p w14:paraId="53CB6433" w14:textId="64C143DF" w:rsidR="00757D21" w:rsidRPr="008A43FA" w:rsidRDefault="00757D21" w:rsidP="008A43FA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bCs w:val="0"/>
                <w:color w:val="008000"/>
                <w:sz w:val="18"/>
                <w:szCs w:val="18"/>
              </w:rPr>
              <w:t>*</w:t>
            </w: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 Students will choose a task card and find the location on the map where Sam starts,</w:t>
            </w:r>
          </w:p>
          <w:p w14:paraId="57FBBC73" w14:textId="77777777" w:rsidR="00757D21" w:rsidRPr="008A43FA" w:rsidRDefault="00757D21" w:rsidP="008A43FA">
            <w:pPr>
              <w:pStyle w:val="BodyText"/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* Students will follow the roads to move Sam to his destination; using </w:t>
            </w:r>
            <w:r w:rsidRPr="008A43FA"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  <w:t>positional and directional words (</w:t>
            </w:r>
            <w:r w:rsidRPr="008A43FA">
              <w:rPr>
                <w:rFonts w:ascii="Times New Roman" w:eastAsia="Calibri" w:hAnsi="Times New Roman"/>
                <w:b w:val="0"/>
                <w:color w:val="008000"/>
                <w:sz w:val="18"/>
                <w:szCs w:val="18"/>
              </w:rPr>
              <w:t>“</w:t>
            </w:r>
            <w:r w:rsidRPr="008A43FA"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  <w:t>Sam goes straight then turns right. The ice cream shop is near the airport, etc.</w:t>
            </w:r>
            <w:r w:rsidRPr="008A43FA">
              <w:rPr>
                <w:rFonts w:ascii="Times New Roman" w:eastAsia="Calibri" w:hAnsi="Times New Roman"/>
                <w:b w:val="0"/>
                <w:color w:val="008000"/>
                <w:sz w:val="18"/>
                <w:szCs w:val="18"/>
              </w:rPr>
              <w:t>”</w:t>
            </w:r>
            <w:r w:rsidRPr="008A43FA"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  <w:t>).</w:t>
            </w:r>
          </w:p>
          <w:p w14:paraId="0025FCC7" w14:textId="01850043" w:rsidR="00757D21" w:rsidRPr="008A43FA" w:rsidRDefault="00757D21" w:rsidP="008A43FA">
            <w:pPr>
              <w:pStyle w:val="BodyText"/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 w:cs="–ô‚]ˇ"/>
                <w:b w:val="0"/>
                <w:color w:val="008000"/>
                <w:sz w:val="18"/>
                <w:szCs w:val="18"/>
              </w:rPr>
              <w:t xml:space="preserve"> *  Students will discuss how they can tell where the location is.</w:t>
            </w:r>
          </w:p>
          <w:p w14:paraId="0BDF2695" w14:textId="3E102249" w:rsidR="00757D21" w:rsidRPr="008A43FA" w:rsidRDefault="00757D21" w:rsidP="00291909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8A43FA">
              <w:rPr>
                <w:rFonts w:ascii="cinnamon cake" w:hAnsi="cinnamon cake"/>
                <w:b w:val="0"/>
                <w:szCs w:val="20"/>
              </w:rPr>
              <w:t xml:space="preserve"> </w:t>
            </w:r>
            <w:r w:rsidRPr="008A43FA">
              <w:rPr>
                <w:rFonts w:ascii="cinnamon cake" w:hAnsi="cinnamon cake"/>
                <w:b w:val="0"/>
                <w:color w:val="5F497A" w:themeColor="accent4" w:themeShade="BF"/>
                <w:sz w:val="18"/>
                <w:szCs w:val="18"/>
              </w:rPr>
              <w:t>* Students will complete Lesson 5.2 activity page</w:t>
            </w:r>
          </w:p>
        </w:tc>
        <w:tc>
          <w:tcPr>
            <w:tcW w:w="3330" w:type="dxa"/>
            <w:tcBorders>
              <w:top w:val="dashed" w:sz="4" w:space="0" w:color="auto"/>
              <w:bottom w:val="single" w:sz="18" w:space="0" w:color="auto"/>
            </w:tcBorders>
          </w:tcPr>
          <w:p w14:paraId="1A45B39B" w14:textId="74494965" w:rsidR="00757D21" w:rsidRDefault="00757D21" w:rsidP="008A43FA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Little Thinkers Social Studies </w:t>
            </w:r>
            <w:proofErr w:type="gramStart"/>
            <w:r w:rsidRPr="008A43FA">
              <w:rPr>
                <w:rFonts w:ascii="cinnamon cake" w:hAnsi="cinnamon cake" w:cs="Calibri"/>
                <w:b w:val="0"/>
                <w:sz w:val="18"/>
                <w:szCs w:val="18"/>
              </w:rPr>
              <w:t>Unit  Lesson</w:t>
            </w:r>
            <w:proofErr w:type="gramEnd"/>
            <w:r w:rsidRPr="008A43FA">
              <w:rPr>
                <w:rFonts w:ascii="cinnamon cake" w:hAnsi="cinnamon cake" w:cs="Calibri"/>
                <w:b w:val="0"/>
                <w:sz w:val="18"/>
                <w:szCs w:val="18"/>
              </w:rPr>
              <w:t xml:space="preserve"> 3</w:t>
            </w:r>
            <w:r>
              <w:rPr>
                <w:rFonts w:ascii="cinnamon cake" w:hAnsi="cinnamon cake" w:cs="Calibri"/>
                <w:b w:val="0"/>
                <w:sz w:val="18"/>
                <w:szCs w:val="18"/>
              </w:rPr>
              <w:t>:</w:t>
            </w:r>
          </w:p>
          <w:p w14:paraId="5E30A88C" w14:textId="37A0A89C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FF0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* Read and discuss 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  <w:u w:val="single"/>
              </w:rPr>
              <w:t>Mapping Places</w:t>
            </w:r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. (</w:t>
            </w:r>
            <w:proofErr w:type="gramStart"/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>display</w:t>
            </w:r>
            <w:proofErr w:type="gramEnd"/>
            <w:r w:rsidRPr="008A43FA">
              <w:rPr>
                <w:rFonts w:ascii="cinnamon cake" w:eastAsia="Calibri" w:hAnsi="cinnamon cake"/>
                <w:color w:val="FF0000"/>
                <w:sz w:val="18"/>
                <w:szCs w:val="18"/>
              </w:rPr>
              <w:t xml:space="preserve"> text on the Active Board)</w:t>
            </w:r>
          </w:p>
          <w:p w14:paraId="774581F3" w14:textId="77777777" w:rsidR="00757D21" w:rsidRPr="008A43FA" w:rsidRDefault="00757D21" w:rsidP="008A43FA">
            <w:pPr>
              <w:pStyle w:val="BodyText"/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b w:val="0"/>
                <w:color w:val="008000"/>
                <w:sz w:val="18"/>
                <w:szCs w:val="18"/>
              </w:rPr>
              <w:t xml:space="preserve">Mapping Our Classroom Activity: </w:t>
            </w:r>
          </w:p>
          <w:p w14:paraId="16611621" w14:textId="127EB4A7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* Students will work together to make a map of our classroom, using chart paper and precut shapes of construction paper to represent classroom furniture. </w:t>
            </w:r>
          </w:p>
          <w:p w14:paraId="4F263AC9" w14:textId="77777777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 w:cs="–ô‚]ˇ"/>
                <w:color w:val="008000"/>
                <w:sz w:val="18"/>
                <w:szCs w:val="18"/>
              </w:rPr>
              <w:t xml:space="preserve">* Students will look at the </w:t>
            </w:r>
            <w:r w:rsidRPr="008A43FA">
              <w:rPr>
                <w:rFonts w:ascii="cinnamon cake" w:eastAsia="Calibri" w:hAnsi="cinnamon cake"/>
                <w:color w:val="008000"/>
                <w:sz w:val="18"/>
                <w:szCs w:val="18"/>
              </w:rPr>
              <w:t>Map Key and the pre-cut shapes and point to each item on the key.</w:t>
            </w:r>
          </w:p>
          <w:p w14:paraId="67CD9DCE" w14:textId="77777777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008000"/>
                <w:sz w:val="18"/>
                <w:szCs w:val="18"/>
              </w:rPr>
              <w:t xml:space="preserve">* Students will find the matching shapes, put them in a brown paper bag, pull a shape out of the bag and name the shape on the map key. </w:t>
            </w:r>
          </w:p>
          <w:p w14:paraId="3A918EA5" w14:textId="3A51D7C7" w:rsidR="00757D21" w:rsidRPr="008A43FA" w:rsidRDefault="00757D21" w:rsidP="008A43FA">
            <w:pPr>
              <w:widowControl w:val="0"/>
              <w:autoSpaceDE w:val="0"/>
              <w:autoSpaceDN w:val="0"/>
              <w:adjustRightInd w:val="0"/>
              <w:rPr>
                <w:rFonts w:ascii="cinnamon cake" w:eastAsia="Calibri" w:hAnsi="cinnamon cake"/>
                <w:color w:val="008000"/>
                <w:sz w:val="18"/>
                <w:szCs w:val="18"/>
              </w:rPr>
            </w:pPr>
            <w:r w:rsidRPr="008A43FA">
              <w:rPr>
                <w:rFonts w:ascii="cinnamon cake" w:eastAsia="Calibri" w:hAnsi="cinnamon cake"/>
                <w:color w:val="008000"/>
                <w:sz w:val="18"/>
                <w:szCs w:val="18"/>
              </w:rPr>
              <w:t>* Students will decide where the shape belongs on the map, glue the shape on the map and continue by pulling</w:t>
            </w:r>
            <w:r w:rsidRPr="008A43FA">
              <w:rPr>
                <w:rFonts w:eastAsia="Calibri"/>
                <w:color w:val="008000"/>
              </w:rPr>
              <w:t xml:space="preserve"> </w:t>
            </w:r>
            <w:r w:rsidRPr="008A43FA">
              <w:rPr>
                <w:rFonts w:ascii="cinnamon cake" w:eastAsia="Calibri" w:hAnsi="cinnamon cake"/>
                <w:color w:val="008000"/>
                <w:sz w:val="18"/>
                <w:szCs w:val="18"/>
              </w:rPr>
              <w:t>another shape out of the bag.</w:t>
            </w:r>
          </w:p>
          <w:p w14:paraId="4B08ADF2" w14:textId="5AC58331" w:rsidR="00757D21" w:rsidRPr="008A43FA" w:rsidRDefault="00757D21" w:rsidP="00C75EE0">
            <w:pPr>
              <w:pStyle w:val="BodyText"/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</w:pPr>
            <w:r w:rsidRPr="008A43FA">
              <w:rPr>
                <w:rFonts w:ascii="cinnamon cake" w:hAnsi="cinnamon cake" w:cs="Calibri"/>
                <w:b w:val="0"/>
                <w:color w:val="5F497A" w:themeColor="accent4" w:themeShade="BF"/>
                <w:sz w:val="18"/>
                <w:szCs w:val="18"/>
              </w:rPr>
              <w:t>* Students will</w:t>
            </w:r>
            <w:r w:rsidRPr="008A43FA">
              <w:rPr>
                <w:rFonts w:ascii="cinnamon cake" w:eastAsia="Calibri" w:hAnsi="cinnamon cake"/>
                <w:b w:val="0"/>
                <w:color w:val="5F497A" w:themeColor="accent4" w:themeShade="BF"/>
                <w:sz w:val="18"/>
                <w:szCs w:val="18"/>
              </w:rPr>
              <w:t xml:space="preserve"> complete Lesson 5.3 activity page</w:t>
            </w:r>
          </w:p>
        </w:tc>
        <w:tc>
          <w:tcPr>
            <w:tcW w:w="1350" w:type="dxa"/>
            <w:vMerge/>
          </w:tcPr>
          <w:p w14:paraId="08D95B3C" w14:textId="23296A44" w:rsidR="00757D21" w:rsidRPr="00A51B39" w:rsidRDefault="00757D21" w:rsidP="00A51B39">
            <w:pPr>
              <w:pStyle w:val="BodyText"/>
              <w:rPr>
                <w:rFonts w:ascii="cinnamon cake" w:hAnsi="cinnamon cake" w:cs="Calibri"/>
                <w:b w:val="0"/>
                <w:color w:val="3366FF"/>
                <w:szCs w:val="20"/>
              </w:rPr>
            </w:pPr>
          </w:p>
        </w:tc>
      </w:tr>
    </w:tbl>
    <w:p w14:paraId="5573DC38" w14:textId="08AA1FD8" w:rsidR="007D75D7" w:rsidRPr="007D080A" w:rsidRDefault="007D75D7" w:rsidP="007D080A">
      <w:pPr>
        <w:tabs>
          <w:tab w:val="left" w:pos="1713"/>
        </w:tabs>
        <w:jc w:val="center"/>
        <w:rPr>
          <w:rFonts w:ascii="cinnamon cake" w:hAnsi="cinnamon cake"/>
        </w:rPr>
      </w:pPr>
    </w:p>
    <w:sectPr w:rsidR="007D75D7" w:rsidRPr="007D080A" w:rsidSect="00C530E9">
      <w:pgSz w:w="15840" w:h="12240" w:orient="landscape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D Elementary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–ô‚]ˇ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51A4"/>
    <w:multiLevelType w:val="hybridMultilevel"/>
    <w:tmpl w:val="E430B08E"/>
    <w:lvl w:ilvl="0" w:tplc="E80EE20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84130"/>
    <w:multiLevelType w:val="hybridMultilevel"/>
    <w:tmpl w:val="6F244E36"/>
    <w:lvl w:ilvl="0" w:tplc="C8C4BE2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C82"/>
    <w:multiLevelType w:val="hybridMultilevel"/>
    <w:tmpl w:val="D14AA35C"/>
    <w:lvl w:ilvl="0" w:tplc="44722076">
      <w:start w:val="11"/>
      <w:numFmt w:val="bullet"/>
      <w:lvlText w:val="-"/>
      <w:lvlJc w:val="left"/>
      <w:pPr>
        <w:ind w:left="720" w:hanging="360"/>
      </w:pPr>
      <w:rPr>
        <w:rFonts w:ascii="LD Elementary" w:eastAsia="Times New Roman" w:hAnsi="LD Elementary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C131E"/>
    <w:multiLevelType w:val="hybridMultilevel"/>
    <w:tmpl w:val="F5FA18F4"/>
    <w:lvl w:ilvl="0" w:tplc="6B78369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E1321"/>
    <w:multiLevelType w:val="hybridMultilevel"/>
    <w:tmpl w:val="12FCB38C"/>
    <w:lvl w:ilvl="0" w:tplc="82CA25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B6632C"/>
    <w:multiLevelType w:val="hybridMultilevel"/>
    <w:tmpl w:val="A2B6CBA8"/>
    <w:lvl w:ilvl="0" w:tplc="0D30607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490761"/>
    <w:multiLevelType w:val="hybridMultilevel"/>
    <w:tmpl w:val="7E90C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B2361F"/>
    <w:multiLevelType w:val="hybridMultilevel"/>
    <w:tmpl w:val="85EE720C"/>
    <w:lvl w:ilvl="0" w:tplc="F7F4FEA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4501A"/>
    <w:multiLevelType w:val="hybridMultilevel"/>
    <w:tmpl w:val="51384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FC7EC6"/>
    <w:multiLevelType w:val="hybridMultilevel"/>
    <w:tmpl w:val="E0CCB0A2"/>
    <w:lvl w:ilvl="0" w:tplc="732E2F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E9"/>
    <w:rsid w:val="000015A4"/>
    <w:rsid w:val="00056658"/>
    <w:rsid w:val="00084988"/>
    <w:rsid w:val="000A63BA"/>
    <w:rsid w:val="000B23A8"/>
    <w:rsid w:val="000B5064"/>
    <w:rsid w:val="00101645"/>
    <w:rsid w:val="00181A88"/>
    <w:rsid w:val="0019682B"/>
    <w:rsid w:val="001A207C"/>
    <w:rsid w:val="001D1106"/>
    <w:rsid w:val="00210A77"/>
    <w:rsid w:val="0024034E"/>
    <w:rsid w:val="002421A6"/>
    <w:rsid w:val="00253D5A"/>
    <w:rsid w:val="00276CE5"/>
    <w:rsid w:val="00291822"/>
    <w:rsid w:val="00291909"/>
    <w:rsid w:val="002B4311"/>
    <w:rsid w:val="002C4CB0"/>
    <w:rsid w:val="003363BF"/>
    <w:rsid w:val="003A0124"/>
    <w:rsid w:val="003E491C"/>
    <w:rsid w:val="003F22EC"/>
    <w:rsid w:val="00411D03"/>
    <w:rsid w:val="00422E5D"/>
    <w:rsid w:val="00464A80"/>
    <w:rsid w:val="004A6EBB"/>
    <w:rsid w:val="004C71A3"/>
    <w:rsid w:val="004E5B42"/>
    <w:rsid w:val="004E7A91"/>
    <w:rsid w:val="004F490B"/>
    <w:rsid w:val="004F7A72"/>
    <w:rsid w:val="00506A33"/>
    <w:rsid w:val="0055785C"/>
    <w:rsid w:val="00583606"/>
    <w:rsid w:val="005A3EB0"/>
    <w:rsid w:val="005A440B"/>
    <w:rsid w:val="005C10A2"/>
    <w:rsid w:val="005C46FE"/>
    <w:rsid w:val="005D334A"/>
    <w:rsid w:val="00601C23"/>
    <w:rsid w:val="00626223"/>
    <w:rsid w:val="00646FA5"/>
    <w:rsid w:val="00653881"/>
    <w:rsid w:val="006C5D22"/>
    <w:rsid w:val="006E2554"/>
    <w:rsid w:val="00710249"/>
    <w:rsid w:val="00757D21"/>
    <w:rsid w:val="0078275E"/>
    <w:rsid w:val="007A35CD"/>
    <w:rsid w:val="007A423E"/>
    <w:rsid w:val="007D080A"/>
    <w:rsid w:val="007D75D7"/>
    <w:rsid w:val="007E27C7"/>
    <w:rsid w:val="00813F5D"/>
    <w:rsid w:val="00837AEF"/>
    <w:rsid w:val="008609D2"/>
    <w:rsid w:val="0086174C"/>
    <w:rsid w:val="008A379A"/>
    <w:rsid w:val="008A43FA"/>
    <w:rsid w:val="00955F19"/>
    <w:rsid w:val="0095627F"/>
    <w:rsid w:val="00977B87"/>
    <w:rsid w:val="009C2CB7"/>
    <w:rsid w:val="009D3E3D"/>
    <w:rsid w:val="00A32B3A"/>
    <w:rsid w:val="00A51B39"/>
    <w:rsid w:val="00A63C93"/>
    <w:rsid w:val="00A946EA"/>
    <w:rsid w:val="00AF798A"/>
    <w:rsid w:val="00B06D16"/>
    <w:rsid w:val="00B25C26"/>
    <w:rsid w:val="00B36DE6"/>
    <w:rsid w:val="00B67AEF"/>
    <w:rsid w:val="00B844F7"/>
    <w:rsid w:val="00B863BD"/>
    <w:rsid w:val="00B91096"/>
    <w:rsid w:val="00BC5EA1"/>
    <w:rsid w:val="00BC7E33"/>
    <w:rsid w:val="00BE06FE"/>
    <w:rsid w:val="00BE4EFE"/>
    <w:rsid w:val="00BF2277"/>
    <w:rsid w:val="00C530E9"/>
    <w:rsid w:val="00C61D70"/>
    <w:rsid w:val="00C75EE0"/>
    <w:rsid w:val="00CB19A7"/>
    <w:rsid w:val="00CC4F7D"/>
    <w:rsid w:val="00D12943"/>
    <w:rsid w:val="00D440C3"/>
    <w:rsid w:val="00D72862"/>
    <w:rsid w:val="00D746B9"/>
    <w:rsid w:val="00D91C9C"/>
    <w:rsid w:val="00DA1031"/>
    <w:rsid w:val="00DA1A3A"/>
    <w:rsid w:val="00DB1DFB"/>
    <w:rsid w:val="00DB3D3F"/>
    <w:rsid w:val="00DE7E20"/>
    <w:rsid w:val="00E0403F"/>
    <w:rsid w:val="00E17AAC"/>
    <w:rsid w:val="00E24CFE"/>
    <w:rsid w:val="00E52F63"/>
    <w:rsid w:val="00EA1D3A"/>
    <w:rsid w:val="00EC3DD1"/>
    <w:rsid w:val="00F25F8A"/>
    <w:rsid w:val="00F27BD4"/>
    <w:rsid w:val="00F81788"/>
    <w:rsid w:val="00FB37DE"/>
    <w:rsid w:val="00FB58B2"/>
    <w:rsid w:val="00FF5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EB3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0E9"/>
    <w:rPr>
      <w:rFonts w:ascii="Tahoma" w:eastAsia="Times New Roman" w:hAnsi="Tahoma"/>
      <w:sz w:val="28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CC4F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530E9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530E9"/>
    <w:pPr>
      <w:keepNext/>
      <w:outlineLvl w:val="5"/>
    </w:pPr>
    <w:rPr>
      <w:b/>
      <w:bCs/>
      <w:sz w:val="16"/>
    </w:rPr>
  </w:style>
  <w:style w:type="paragraph" w:styleId="Heading9">
    <w:name w:val="heading 9"/>
    <w:basedOn w:val="Normal"/>
    <w:next w:val="Normal"/>
    <w:link w:val="Heading9Char"/>
    <w:uiPriority w:val="99"/>
    <w:qFormat/>
    <w:rsid w:val="00C530E9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530E9"/>
    <w:rPr>
      <w:b/>
      <w:b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530E9"/>
    <w:rPr>
      <w:rFonts w:ascii="Tahoma" w:hAnsi="Tahoma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C530E9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0E9"/>
    <w:rPr>
      <w:rFonts w:ascii="Tahoma" w:hAnsi="Tahoma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4E7A9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056658"/>
    <w:rPr>
      <w:rFonts w:cs="Times New Roman"/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CC4F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8A43FA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9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2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7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25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95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4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2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5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8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0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6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3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6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5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40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3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7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7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3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1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9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7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9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0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3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8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B8E55E7-2A56-884F-B67C-2DD4BCB33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605</Words>
  <Characters>3454</Characters>
  <Application>Microsoft Macintosh Word</Application>
  <DocSecurity>0</DocSecurity>
  <Lines>28</Lines>
  <Paragraphs>8</Paragraphs>
  <ScaleCrop>false</ScaleCrop>
  <Company/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Social Studies/Science</dc:title>
  <dc:subject/>
  <dc:creator>Melissa Morrissey</dc:creator>
  <cp:keywords/>
  <dc:description/>
  <cp:lastModifiedBy>Melissa</cp:lastModifiedBy>
  <cp:revision>5</cp:revision>
  <cp:lastPrinted>2016-10-06T23:04:00Z</cp:lastPrinted>
  <dcterms:created xsi:type="dcterms:W3CDTF">2018-09-30T04:59:00Z</dcterms:created>
  <dcterms:modified xsi:type="dcterms:W3CDTF">2018-09-30T17:10:00Z</dcterms:modified>
</cp:coreProperties>
</file>