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D588A" w14:textId="77777777" w:rsidR="00DC503F" w:rsidRPr="004237E7" w:rsidRDefault="00DC503F" w:rsidP="00DC503F">
      <w:pPr>
        <w:rPr>
          <w:rFonts w:ascii="Century Gothic" w:hAnsi="Century Gothic"/>
          <w:sz w:val="24"/>
        </w:rPr>
      </w:pPr>
    </w:p>
    <w:p w14:paraId="05B77C8A" w14:textId="77777777" w:rsidR="00DC503F" w:rsidRPr="004237E7" w:rsidRDefault="00DC503F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B3164C4" w14:textId="77777777" w:rsidR="009347E5" w:rsidRPr="004237E7" w:rsidRDefault="009347E5" w:rsidP="00DC503F">
      <w:pPr>
        <w:pStyle w:val="BalloonText"/>
        <w:rPr>
          <w:rFonts w:ascii="Century Gothic" w:hAnsi="Century Gothic"/>
          <w:sz w:val="12"/>
          <w:szCs w:val="24"/>
        </w:rPr>
      </w:pPr>
    </w:p>
    <w:p w14:paraId="60F39A9A" w14:textId="77777777" w:rsidR="00DC503F" w:rsidRPr="004237E7" w:rsidRDefault="00DC503F" w:rsidP="00DC503F">
      <w:pPr>
        <w:rPr>
          <w:rFonts w:ascii="Century Gothic" w:hAnsi="Century Gothic"/>
          <w:vanish/>
          <w:sz w:val="22"/>
        </w:rPr>
      </w:pPr>
    </w:p>
    <w:tbl>
      <w:tblPr>
        <w:tblW w:w="14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2613"/>
        <w:gridCol w:w="2614"/>
        <w:gridCol w:w="713"/>
        <w:gridCol w:w="1900"/>
        <w:gridCol w:w="2614"/>
        <w:gridCol w:w="2614"/>
      </w:tblGrid>
      <w:tr w:rsidR="000E1C61" w:rsidRPr="004237E7" w14:paraId="240C8E91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22EE1E49" w14:textId="108D2EE5" w:rsidR="000E1C61" w:rsidRDefault="00082841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>
              <w:rPr>
                <w:rFonts w:ascii="cinnamon cake" w:hAnsi="cinnamon cake" w:cs="Calibri"/>
              </w:rPr>
              <w:t>Module 5</w:t>
            </w:r>
            <w:r w:rsidR="008C1D47">
              <w:rPr>
                <w:rFonts w:ascii="cinnamon cake" w:hAnsi="cinnamon cake" w:cs="Calibri"/>
              </w:rPr>
              <w:t xml:space="preserve"> Lessons 14-15</w:t>
            </w:r>
          </w:p>
        </w:tc>
      </w:tr>
      <w:tr w:rsidR="000E1C61" w:rsidRPr="004237E7" w14:paraId="57EB8309" w14:textId="77777777" w:rsidTr="000E1C61">
        <w:trPr>
          <w:trHeight w:val="125"/>
          <w:jc w:val="center"/>
        </w:trPr>
        <w:tc>
          <w:tcPr>
            <w:tcW w:w="14292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14:paraId="014BE70D" w14:textId="78BEBFBE" w:rsidR="000E1C61" w:rsidRPr="00456D31" w:rsidRDefault="000C6BAE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Ki</w:t>
            </w:r>
            <w:r w:rsidR="008C1D47">
              <w:rPr>
                <w:rFonts w:ascii="cinnamon cake" w:hAnsi="cinnamon cake" w:cs="Calibri"/>
                <w:szCs w:val="20"/>
              </w:rPr>
              <w:t xml:space="preserve">ndergarten         </w:t>
            </w:r>
            <w:r w:rsidR="008C1D47">
              <w:rPr>
                <w:rFonts w:ascii="cinnamon cake" w:hAnsi="cinnamon cake" w:cs="Calibri"/>
                <w:szCs w:val="20"/>
              </w:rPr>
              <w:br/>
              <w:t xml:space="preserve"> April 15-19</w:t>
            </w:r>
            <w:r w:rsidR="00BE7332">
              <w:rPr>
                <w:rFonts w:ascii="cinnamon cake" w:hAnsi="cinnamon cake" w:cs="Calibri"/>
                <w:szCs w:val="20"/>
              </w:rPr>
              <w:t xml:space="preserve">, </w:t>
            </w:r>
            <w:r w:rsidR="000E1C61" w:rsidRPr="00456D31">
              <w:rPr>
                <w:rFonts w:ascii="cinnamon cake" w:hAnsi="cinnamon cake" w:cs="Calibri"/>
                <w:szCs w:val="20"/>
              </w:rPr>
              <w:t>2019</w:t>
            </w:r>
          </w:p>
        </w:tc>
      </w:tr>
      <w:tr w:rsidR="007075F7" w:rsidRPr="004237E7" w14:paraId="1A0B31D4" w14:textId="77777777" w:rsidTr="00F862F8">
        <w:trPr>
          <w:trHeight w:val="1835"/>
          <w:jc w:val="center"/>
        </w:trPr>
        <w:tc>
          <w:tcPr>
            <w:tcW w:w="7164" w:type="dxa"/>
            <w:gridSpan w:val="4"/>
            <w:shd w:val="clear" w:color="auto" w:fill="auto"/>
          </w:tcPr>
          <w:p w14:paraId="3DEBF211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7C3354">
              <w:rPr>
                <w:rFonts w:ascii="cinnamon cake" w:hAnsi="cinnamon cake" w:cs="Calibri"/>
                <w:b/>
                <w:sz w:val="18"/>
                <w:szCs w:val="18"/>
              </w:rPr>
              <w:t>Standards:</w:t>
            </w:r>
          </w:p>
          <w:p w14:paraId="1541ABD0" w14:textId="77777777" w:rsidR="007075F7" w:rsidRDefault="007075F7" w:rsidP="00082841">
            <w:pPr>
              <w:jc w:val="center"/>
              <w:rPr>
                <w:rFonts w:ascii="cinnamon cake" w:hAnsi="cinnamon cake" w:cs="Calibri"/>
                <w:b/>
                <w:sz w:val="18"/>
                <w:szCs w:val="18"/>
              </w:rPr>
            </w:pPr>
          </w:p>
          <w:p w14:paraId="0D215EAE" w14:textId="77777777" w:rsidR="00F862F8" w:rsidRDefault="007075F7" w:rsidP="00F862F8">
            <w:pPr>
              <w:rPr>
                <w:rFonts w:ascii="cinnamon cake" w:hAnsi="cinnamon cake"/>
                <w:sz w:val="22"/>
                <w:szCs w:val="22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K.CC.1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Count to 100 by ones and by tens. </w:t>
            </w:r>
          </w:p>
          <w:p w14:paraId="4700DE31" w14:textId="5439FAEC" w:rsidR="007075F7" w:rsidRPr="00F862F8" w:rsidRDefault="007075F7" w:rsidP="00F862F8">
            <w:pPr>
              <w:rPr>
                <w:rFonts w:ascii="cinnamon cake" w:hAnsi="cinnamon cake" w:cs="Calibri"/>
                <w:b/>
                <w:sz w:val="18"/>
                <w:szCs w:val="18"/>
              </w:rPr>
            </w:pPr>
            <w:r w:rsidRPr="00082841">
              <w:rPr>
                <w:rFonts w:ascii="cinnamon cake" w:hAnsi="cinnamon cake"/>
                <w:b/>
                <w:bCs/>
                <w:sz w:val="22"/>
                <w:szCs w:val="22"/>
              </w:rPr>
              <w:t xml:space="preserve">K.NBT.1 </w:t>
            </w:r>
            <w:r w:rsidRPr="00082841">
              <w:rPr>
                <w:rFonts w:ascii="cinnamon cake" w:hAnsi="cinnamon cake"/>
                <w:sz w:val="22"/>
                <w:szCs w:val="22"/>
              </w:rPr>
              <w:t xml:space="preserve">Compose and decompose numbers from 11 to 19 into ten ones and some further ones, e.g., by using objects or drawings, and record each composition or decomposition by a drawing or equation (e.g., 18 = 10 + 8); understand that these numbers are composed of ten ones and one, two, three, four, five, six, seven, eight, or nine ones. </w:t>
            </w:r>
          </w:p>
        </w:tc>
        <w:tc>
          <w:tcPr>
            <w:tcW w:w="7128" w:type="dxa"/>
            <w:gridSpan w:val="3"/>
            <w:shd w:val="clear" w:color="auto" w:fill="auto"/>
          </w:tcPr>
          <w:p w14:paraId="2EDB0CF8" w14:textId="22B24EB2" w:rsidR="00BE7332" w:rsidRPr="00BE7332" w:rsidRDefault="007075F7" w:rsidP="00BE7332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22"/>
              </w:rPr>
            </w:pPr>
            <w:r w:rsidRPr="00BE7332">
              <w:rPr>
                <w:rFonts w:ascii="cinnamon cake" w:hAnsi="cinnamon cake" w:cs="Calibri"/>
                <w:sz w:val="22"/>
                <w:szCs w:val="22"/>
              </w:rPr>
              <w:t>Focus Skills:</w:t>
            </w:r>
          </w:p>
          <w:p w14:paraId="248D488F" w14:textId="77777777" w:rsidR="00BE7332" w:rsidRP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>- Counting a group of 10</w:t>
            </w:r>
          </w:p>
          <w:p w14:paraId="5B254DD8" w14:textId="77777777" w:rsidR="00BE7332" w:rsidRP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 xml:space="preserve">- </w:t>
            </w:r>
            <w:proofErr w:type="gramStart"/>
            <w:r w:rsidRPr="00BE7332">
              <w:rPr>
                <w:rFonts w:ascii="cinnamon cake" w:hAnsi="cinnamon cake" w:cs="Tahoma"/>
                <w:sz w:val="22"/>
                <w:szCs w:val="22"/>
              </w:rPr>
              <w:t>counting</w:t>
            </w:r>
            <w:proofErr w:type="gramEnd"/>
            <w:r w:rsidRPr="00BE7332">
              <w:rPr>
                <w:rFonts w:ascii="cinnamon cake" w:hAnsi="cinnamon cake" w:cs="Tahoma"/>
                <w:sz w:val="22"/>
                <w:szCs w:val="22"/>
              </w:rPr>
              <w:t xml:space="preserve"> ten and more the Say 10 way</w:t>
            </w:r>
          </w:p>
          <w:p w14:paraId="412844A4" w14:textId="77777777" w:rsidR="00BE7332" w:rsidRP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>-Putting a group of 10 and more together to make a teen number</w:t>
            </w:r>
          </w:p>
          <w:p w14:paraId="40DE1401" w14:textId="77777777" w:rsidR="00BE7332" w:rsidRDefault="00BE7332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 w:rsidRPr="00BE7332">
              <w:rPr>
                <w:rFonts w:ascii="cinnamon cake" w:hAnsi="cinnamon cake" w:cs="Tahoma"/>
                <w:sz w:val="22"/>
                <w:szCs w:val="22"/>
              </w:rPr>
              <w:t>- Showing parts of teen numbers</w:t>
            </w:r>
          </w:p>
          <w:p w14:paraId="350E5920" w14:textId="027DEA22" w:rsidR="008C1D47" w:rsidRPr="00BE7332" w:rsidRDefault="008C1D47" w:rsidP="00BE7332">
            <w:pPr>
              <w:rPr>
                <w:rFonts w:ascii="cinnamon cake" w:hAnsi="cinnamon cake" w:cs="Tahoma"/>
                <w:sz w:val="22"/>
                <w:szCs w:val="22"/>
              </w:rPr>
            </w:pPr>
            <w:r>
              <w:rPr>
                <w:rFonts w:ascii="cinnamon cake" w:hAnsi="cinnamon cake" w:cs="Tahoma"/>
                <w:sz w:val="22"/>
                <w:szCs w:val="22"/>
              </w:rPr>
              <w:t xml:space="preserve">-Counting by tens. </w:t>
            </w:r>
          </w:p>
          <w:p w14:paraId="75640B1C" w14:textId="57B59AB8" w:rsidR="007075F7" w:rsidRPr="007075F7" w:rsidRDefault="007075F7" w:rsidP="00BE7332">
            <w:pPr>
              <w:autoSpaceDE w:val="0"/>
              <w:autoSpaceDN w:val="0"/>
              <w:adjustRightInd w:val="0"/>
              <w:rPr>
                <w:rFonts w:ascii="cinnamon cake" w:hAnsi="cinnamon cake"/>
              </w:rPr>
            </w:pPr>
          </w:p>
        </w:tc>
      </w:tr>
      <w:tr w:rsidR="00E41273" w:rsidRPr="004237E7" w14:paraId="52CDB016" w14:textId="77777777" w:rsidTr="0024479B">
        <w:trPr>
          <w:trHeight w:val="35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7C7EF942" w14:textId="3FADA7C9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  <w:p w14:paraId="2E2D47B9" w14:textId="77777777" w:rsidR="000E1C61" w:rsidRPr="004237E7" w:rsidRDefault="000E1C61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14:paraId="77CCFF85" w14:textId="3534440B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(4.15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F4AC9B1" w14:textId="2EADC8BC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(4.16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E736" w14:textId="389E816B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(4.17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1D303AAF" w14:textId="73A97FE7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(4.18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14:paraId="0E85BF91" w14:textId="3F9E401C" w:rsidR="000E1C61" w:rsidRPr="00456D31" w:rsidRDefault="008C1D47" w:rsidP="000E1C61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(4.19</w:t>
            </w:r>
            <w:r w:rsidR="00C23B6A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8C1D47" w:rsidRPr="004237E7" w14:paraId="3A7E2120" w14:textId="77777777" w:rsidTr="003D4BC2">
        <w:trPr>
          <w:cantSplit/>
          <w:trHeight w:val="585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E928CA" w14:textId="77777777" w:rsidR="008C1D47" w:rsidRPr="000E1C61" w:rsidRDefault="008C1D47" w:rsidP="00A7329E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0E1C61">
              <w:rPr>
                <w:rFonts w:ascii="cinnamon cake" w:hAnsi="cinnamon cake" w:cs="Calibri"/>
                <w:sz w:val="18"/>
                <w:szCs w:val="20"/>
              </w:rPr>
              <w:t>Learning Target</w:t>
            </w:r>
          </w:p>
        </w:tc>
        <w:tc>
          <w:tcPr>
            <w:tcW w:w="2613" w:type="dxa"/>
            <w:tcBorders>
              <w:top w:val="dashed" w:sz="4" w:space="0" w:color="auto"/>
            </w:tcBorders>
            <w:shd w:val="clear" w:color="auto" w:fill="auto"/>
          </w:tcPr>
          <w:p w14:paraId="01E7958C" w14:textId="1B48E994" w:rsidR="008C1D47" w:rsidRPr="008C1D47" w:rsidRDefault="008C1D47" w:rsidP="000E33B8">
            <w:pPr>
              <w:pStyle w:val="NormalWeb"/>
              <w:rPr>
                <w:rFonts w:ascii="cinnamon cake" w:hAnsi="cinnamon cake" w:cs="Calibri"/>
              </w:rPr>
            </w:pPr>
            <w:r w:rsidRPr="008C1D47">
              <w:rPr>
                <w:rFonts w:ascii="cinnamon cake" w:hAnsi="cinnamon cake" w:cs="Calibri"/>
                <w:color w:val="00B0F0"/>
              </w:rPr>
              <w:t>I can show the parts in a teen number.</w:t>
            </w:r>
          </w:p>
        </w:tc>
        <w:tc>
          <w:tcPr>
            <w:tcW w:w="2614" w:type="dxa"/>
            <w:tcBorders>
              <w:top w:val="dashed" w:sz="4" w:space="0" w:color="auto"/>
            </w:tcBorders>
            <w:shd w:val="clear" w:color="auto" w:fill="auto"/>
          </w:tcPr>
          <w:p w14:paraId="327D571F" w14:textId="3F4E5D73" w:rsidR="008C1D47" w:rsidRPr="008C1D47" w:rsidRDefault="008C1D47" w:rsidP="007075F7">
            <w:pPr>
              <w:pStyle w:val="BodyText"/>
              <w:rPr>
                <w:rFonts w:ascii="cinnamon cake" w:hAnsi="cinnamon cake" w:cs="Calibri"/>
                <w:b w:val="0"/>
                <w:color w:val="00B0F0"/>
                <w:sz w:val="18"/>
                <w:szCs w:val="18"/>
              </w:rPr>
            </w:pPr>
            <w:r w:rsidRPr="008C1D47">
              <w:rPr>
                <w:rFonts w:ascii="cinnamon cake" w:hAnsi="cinnamon cake" w:cs="Arial"/>
                <w:b w:val="0"/>
                <w:color w:val="00B0F0"/>
                <w:szCs w:val="20"/>
              </w:rPr>
              <w:t xml:space="preserve">I will count by tens. </w:t>
            </w:r>
          </w:p>
        </w:tc>
        <w:tc>
          <w:tcPr>
            <w:tcW w:w="2613" w:type="dxa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0A7BBECA" w14:textId="77777777" w:rsidR="008C1D47" w:rsidRDefault="008C1D47" w:rsidP="00113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nnamon cake" w:eastAsiaTheme="minorHAnsi" w:hAnsi="cinnamon cake"/>
                <w:color w:val="548DD4" w:themeColor="text2" w:themeTint="99"/>
                <w:sz w:val="32"/>
                <w:szCs w:val="32"/>
              </w:rPr>
            </w:pPr>
          </w:p>
          <w:p w14:paraId="4852F737" w14:textId="77777777" w:rsidR="008C1D47" w:rsidRDefault="008C1D47" w:rsidP="001133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innamon cake" w:eastAsiaTheme="minorHAnsi" w:hAnsi="cinnamon cake"/>
                <w:color w:val="548DD4" w:themeColor="text2" w:themeTint="99"/>
                <w:sz w:val="32"/>
                <w:szCs w:val="32"/>
              </w:rPr>
            </w:pPr>
          </w:p>
          <w:p w14:paraId="06CE9D56" w14:textId="31E2DCC9" w:rsidR="008C1D47" w:rsidRPr="00BE7332" w:rsidRDefault="008C1D47" w:rsidP="008C1D47">
            <w:pPr>
              <w:pStyle w:val="NormalWeb"/>
              <w:jc w:val="center"/>
              <w:rPr>
                <w:rFonts w:ascii="cinnamon cake" w:hAnsi="cinnamon cake"/>
              </w:rPr>
            </w:pPr>
            <w:r w:rsidRPr="0074037F">
              <w:rPr>
                <w:rFonts w:ascii="cinnamon cake" w:hAnsi="cinnamon cake"/>
                <w:color w:val="548DD4" w:themeColor="text2" w:themeTint="99"/>
                <w:sz w:val="32"/>
                <w:szCs w:val="32"/>
              </w:rPr>
              <w:t>BARN HILL PRESERVE FIELD TRIP</w:t>
            </w:r>
            <w:bookmarkStart w:id="0" w:name="_GoBack"/>
            <w:bookmarkEnd w:id="0"/>
          </w:p>
        </w:tc>
        <w:tc>
          <w:tcPr>
            <w:tcW w:w="2614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25D42137" w14:textId="77777777" w:rsidR="008C1D47" w:rsidRDefault="008C1D47" w:rsidP="008C1D47">
            <w:pPr>
              <w:pStyle w:val="NormalWeb"/>
              <w:jc w:val="center"/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</w:pPr>
          </w:p>
          <w:p w14:paraId="560B14AB" w14:textId="77777777" w:rsidR="008C1D47" w:rsidRPr="0074037F" w:rsidRDefault="008C1D47" w:rsidP="008C1D47">
            <w:pPr>
              <w:pStyle w:val="NormalWeb"/>
              <w:jc w:val="center"/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</w:pPr>
            <w:r w:rsidRPr="0074037F"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  <w:t>SPRING CONCERT</w:t>
            </w:r>
          </w:p>
          <w:p w14:paraId="3F769873" w14:textId="0224CE39" w:rsidR="008C1D47" w:rsidRPr="00BE7332" w:rsidRDefault="008C1D47" w:rsidP="008C1D47">
            <w:pPr>
              <w:pStyle w:val="BodyText"/>
              <w:jc w:val="center"/>
              <w:rPr>
                <w:rFonts w:ascii="cinnamon cake" w:hAnsi="cinnamon cake" w:cs="Calibri"/>
                <w:color w:val="00B0F0"/>
              </w:rPr>
            </w:pPr>
            <w:r w:rsidRPr="0074037F">
              <w:rPr>
                <w:rFonts w:ascii="cinnamon cake" w:hAnsi="cinnamon cake" w:cs="Calibri"/>
                <w:color w:val="548DD4" w:themeColor="text2" w:themeTint="99"/>
                <w:sz w:val="32"/>
                <w:szCs w:val="32"/>
              </w:rPr>
              <w:t>MOH FAMILY PICNIC DAY</w:t>
            </w:r>
          </w:p>
        </w:tc>
        <w:tc>
          <w:tcPr>
            <w:tcW w:w="2614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14:paraId="59081BF9" w14:textId="77777777" w:rsidR="008C1D47" w:rsidRPr="005E1294" w:rsidRDefault="008C1D47" w:rsidP="0011337F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  <w:p w14:paraId="2726134D" w14:textId="77777777" w:rsidR="008C1D47" w:rsidRDefault="008C1D47" w:rsidP="0011337F">
            <w:pPr>
              <w:contextualSpacing/>
              <w:jc w:val="center"/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</w:pPr>
          </w:p>
          <w:p w14:paraId="7ABF3468" w14:textId="77777777" w:rsidR="008C1D47" w:rsidRPr="0074037F" w:rsidRDefault="008C1D47" w:rsidP="008C1D47">
            <w:pPr>
              <w:contextualSpacing/>
              <w:jc w:val="center"/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</w:pP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t>GOOD FRIDAY</w:t>
            </w: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br/>
            </w: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br/>
              <w:t>SPRING BREAK</w:t>
            </w:r>
          </w:p>
          <w:p w14:paraId="144A65E8" w14:textId="77777777" w:rsidR="008C1D47" w:rsidRPr="0074037F" w:rsidRDefault="008C1D47" w:rsidP="008C1D47">
            <w:pPr>
              <w:contextualSpacing/>
              <w:jc w:val="center"/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</w:pPr>
          </w:p>
          <w:p w14:paraId="43C3540F" w14:textId="05342CF5" w:rsidR="008C1D47" w:rsidRPr="00BE7332" w:rsidRDefault="008C1D47" w:rsidP="008C1D47">
            <w:pPr>
              <w:contextualSpacing/>
              <w:jc w:val="center"/>
              <w:rPr>
                <w:rFonts w:ascii="cinnamon cake" w:hAnsi="cinnamon cake" w:cs="Calibri"/>
                <w:b/>
                <w:color w:val="00B0F0"/>
                <w:szCs w:val="20"/>
              </w:rPr>
            </w:pPr>
            <w:r w:rsidRPr="0074037F">
              <w:rPr>
                <w:rFonts w:ascii="cinnamon cake" w:hAnsi="cinnamon cake" w:cs="Calibri"/>
                <w:b/>
                <w:color w:val="548DD4" w:themeColor="text2" w:themeTint="99"/>
                <w:sz w:val="32"/>
                <w:szCs w:val="32"/>
              </w:rPr>
              <w:t>NO SCHOOL</w:t>
            </w:r>
          </w:p>
        </w:tc>
      </w:tr>
      <w:tr w:rsidR="008C1D47" w:rsidRPr="007075F7" w14:paraId="5FDE2A1F" w14:textId="77777777" w:rsidTr="003D4BC2">
        <w:trPr>
          <w:cantSplit/>
          <w:trHeight w:val="3006"/>
          <w:jc w:val="center"/>
        </w:trPr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C9986D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  <w:r w:rsidRPr="007075F7">
              <w:rPr>
                <w:rFonts w:ascii="cinnamon cake" w:hAnsi="cinnamon cake" w:cs="Calibri"/>
                <w:sz w:val="18"/>
                <w:szCs w:val="20"/>
              </w:rPr>
              <w:t>Math</w:t>
            </w:r>
          </w:p>
          <w:p w14:paraId="37E9523C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20"/>
              </w:rPr>
            </w:pPr>
          </w:p>
          <w:p w14:paraId="0D0489F6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22D64C2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227F1768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00B1BBB7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7B182C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65B2EC5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631E1840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1495438B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4"/>
                <w:szCs w:val="16"/>
              </w:rPr>
            </w:pPr>
          </w:p>
          <w:p w14:paraId="3D4CDB60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888CE56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436098A0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6BCC14BA" w14:textId="77777777" w:rsidR="008C1D47" w:rsidRPr="007075F7" w:rsidRDefault="008C1D47" w:rsidP="007075F7">
            <w:pPr>
              <w:pStyle w:val="BodyText"/>
              <w:jc w:val="center"/>
              <w:rPr>
                <w:rFonts w:ascii="cinnamon cake" w:hAnsi="cinnamon cake" w:cs="Calibri"/>
                <w:b w:val="0"/>
                <w:sz w:val="16"/>
                <w:szCs w:val="18"/>
              </w:rPr>
            </w:pPr>
          </w:p>
          <w:p w14:paraId="0F442546" w14:textId="77777777" w:rsidR="008C1D47" w:rsidRPr="007075F7" w:rsidRDefault="008C1D47" w:rsidP="007075F7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613" w:type="dxa"/>
            <w:tcBorders>
              <w:bottom w:val="single" w:sz="18" w:space="0" w:color="auto"/>
            </w:tcBorders>
            <w:shd w:val="clear" w:color="auto" w:fill="auto"/>
          </w:tcPr>
          <w:p w14:paraId="5D57B0F7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sz w:val="20"/>
                <w:szCs w:val="20"/>
              </w:rPr>
              <w:t>Module 5 Lesson 14</w:t>
            </w:r>
          </w:p>
          <w:p w14:paraId="082CEEFE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8C1D47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3ED93208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sz w:val="20"/>
                <w:szCs w:val="20"/>
              </w:rPr>
              <w:t>Fluency:</w:t>
            </w:r>
          </w:p>
          <w:p w14:paraId="2D6139BE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  <w:t>Teen Counting Array Template</w:t>
            </w:r>
          </w:p>
          <w:p w14:paraId="05F109E4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sz w:val="20"/>
                <w:szCs w:val="20"/>
              </w:rPr>
              <w:t>Application:</w:t>
            </w:r>
          </w:p>
          <w:p w14:paraId="0B151778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color w:val="E36C0A" w:themeColor="accent6" w:themeShade="BF"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color w:val="E36C0A" w:themeColor="accent6" w:themeShade="BF"/>
                <w:sz w:val="20"/>
                <w:szCs w:val="20"/>
              </w:rPr>
              <w:t>Students will act out stories that show whole groups in the teens.</w:t>
            </w:r>
          </w:p>
          <w:p w14:paraId="43320D71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sz w:val="20"/>
                <w:szCs w:val="20"/>
              </w:rPr>
              <w:t>Concept Development:</w:t>
            </w:r>
          </w:p>
          <w:p w14:paraId="723A8063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color w:val="00B050"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color w:val="00B050"/>
                <w:sz w:val="20"/>
                <w:szCs w:val="20"/>
              </w:rPr>
              <w:t xml:space="preserve">S will use number cards and objects to answer the question how many with up to 20 objects in a circular configuration. </w:t>
            </w:r>
          </w:p>
          <w:p w14:paraId="495C5C16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sz w:val="20"/>
                <w:szCs w:val="20"/>
              </w:rPr>
              <w:t>Problem Set:</w:t>
            </w:r>
          </w:p>
          <w:p w14:paraId="77459739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</w:pPr>
            <w:r w:rsidRPr="008C1D47">
              <w:rPr>
                <w:rFonts w:ascii="cinnamon cake" w:hAnsi="cinnamon cake" w:cs="Calibri"/>
                <w:bCs/>
                <w:color w:val="7030A0"/>
                <w:sz w:val="20"/>
                <w:szCs w:val="20"/>
              </w:rPr>
              <w:t xml:space="preserve">S will whisper count the objects and write to tell how many. </w:t>
            </w:r>
          </w:p>
          <w:p w14:paraId="43C760BD" w14:textId="77777777" w:rsidR="008C1D47" w:rsidRPr="008C1D47" w:rsidRDefault="008C1D47" w:rsidP="0011337F">
            <w:pPr>
              <w:pStyle w:val="BalloonText"/>
              <w:rPr>
                <w:rFonts w:ascii="cinnamon cake" w:hAnsi="cinnamon cake" w:cs="Calibri"/>
                <w:bCs/>
                <w:sz w:val="20"/>
                <w:szCs w:val="20"/>
              </w:rPr>
            </w:pPr>
          </w:p>
          <w:p w14:paraId="6518ADE5" w14:textId="59CC0CEA" w:rsidR="008C1D47" w:rsidRPr="008C1D47" w:rsidRDefault="008C1D47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</w:rPr>
            </w:pPr>
            <w:r w:rsidRPr="008C1D47">
              <w:rPr>
                <w:rFonts w:ascii="cinnamon cake" w:hAnsi="cinnamon cake" w:cs="Calibri"/>
              </w:rPr>
              <w:t xml:space="preserve"> S will count and write the number to match.</w:t>
            </w:r>
          </w:p>
        </w:tc>
        <w:tc>
          <w:tcPr>
            <w:tcW w:w="2614" w:type="dxa"/>
            <w:tcBorders>
              <w:bottom w:val="single" w:sz="18" w:space="0" w:color="auto"/>
            </w:tcBorders>
            <w:shd w:val="clear" w:color="auto" w:fill="auto"/>
          </w:tcPr>
          <w:p w14:paraId="54B676F1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</w:rPr>
            </w:pPr>
            <w:r w:rsidRPr="008C1D47">
              <w:rPr>
                <w:rFonts w:ascii="cinnamon cake" w:hAnsi="cinnamon cake" w:cs="Arial"/>
                <w:b w:val="0"/>
              </w:rPr>
              <w:t>Module 5 Lesson 15</w:t>
            </w:r>
          </w:p>
          <w:p w14:paraId="76FDD4DD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  <w:color w:val="FF0000"/>
                <w:szCs w:val="20"/>
              </w:rPr>
            </w:pPr>
            <w:r w:rsidRPr="008C1D47">
              <w:rPr>
                <w:rFonts w:ascii="cinnamon cake" w:hAnsi="cinnamon cake" w:cs="Arial"/>
                <w:b w:val="0"/>
                <w:color w:val="FF0000"/>
                <w:szCs w:val="20"/>
              </w:rPr>
              <w:t>Teacher will model with Google Slides</w:t>
            </w:r>
          </w:p>
          <w:p w14:paraId="02DC0FE9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</w:rPr>
            </w:pPr>
            <w:r w:rsidRPr="008C1D47">
              <w:rPr>
                <w:rFonts w:ascii="cinnamon cake" w:hAnsi="cinnamon cake" w:cs="Arial"/>
                <w:b w:val="0"/>
              </w:rPr>
              <w:t>Fluency:</w:t>
            </w:r>
          </w:p>
          <w:p w14:paraId="4F5B073B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  <w:color w:val="7030A0"/>
              </w:rPr>
            </w:pPr>
            <w:r w:rsidRPr="008C1D47">
              <w:rPr>
                <w:rFonts w:ascii="cinnamon cake" w:hAnsi="cinnamon cake" w:cs="Arial"/>
                <w:b w:val="0"/>
                <w:color w:val="7030A0"/>
              </w:rPr>
              <w:t>Teen Circular-Counting</w:t>
            </w:r>
          </w:p>
          <w:p w14:paraId="72313501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</w:rPr>
            </w:pPr>
            <w:r w:rsidRPr="008C1D47">
              <w:rPr>
                <w:rFonts w:ascii="cinnamon cake" w:hAnsi="cinnamon cake" w:cs="Arial"/>
                <w:b w:val="0"/>
              </w:rPr>
              <w:t>Application:</w:t>
            </w:r>
          </w:p>
          <w:p w14:paraId="64CB5EA6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  <w:color w:val="7030A0"/>
              </w:rPr>
            </w:pPr>
            <w:r w:rsidRPr="008C1D47">
              <w:rPr>
                <w:rFonts w:ascii="cinnamon cake" w:hAnsi="cinnamon cake" w:cs="Arial"/>
                <w:b w:val="0"/>
                <w:color w:val="7030A0"/>
              </w:rPr>
              <w:t xml:space="preserve">S will draw 14 dots in a circular configuration. </w:t>
            </w:r>
          </w:p>
          <w:p w14:paraId="68FAE6BC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</w:rPr>
            </w:pPr>
            <w:r w:rsidRPr="008C1D47">
              <w:rPr>
                <w:rFonts w:ascii="cinnamon cake" w:hAnsi="cinnamon cake" w:cs="Arial"/>
                <w:b w:val="0"/>
              </w:rPr>
              <w:t>Concept Development:</w:t>
            </w:r>
          </w:p>
          <w:p w14:paraId="7C72B1BB" w14:textId="4004F112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</w:rPr>
            </w:pPr>
            <w:r w:rsidRPr="008C1D47">
              <w:rPr>
                <w:rFonts w:ascii="cinnamon cake" w:hAnsi="cinnamon cake" w:cs="Arial"/>
                <w:b w:val="0"/>
                <w:color w:val="00B050"/>
              </w:rPr>
              <w:t xml:space="preserve">S will count a </w:t>
            </w:r>
            <w:r w:rsidRPr="008C1D47">
              <w:rPr>
                <w:rFonts w:ascii="cinnamon cake" w:hAnsi="cinnamon cake" w:cs="Arial"/>
                <w:b w:val="0"/>
                <w:color w:val="00B050"/>
              </w:rPr>
              <w:t>100-bead</w:t>
            </w:r>
            <w:r w:rsidRPr="008C1D47">
              <w:rPr>
                <w:rFonts w:ascii="cinnamon cake" w:hAnsi="cinnamon cake" w:cs="Arial"/>
                <w:b w:val="0"/>
                <w:color w:val="00B050"/>
              </w:rPr>
              <w:t xml:space="preserve"> rekenrek by tens. S will then use ten frame cards to count the </w:t>
            </w:r>
            <w:r w:rsidRPr="008C1D47">
              <w:rPr>
                <w:rFonts w:ascii="Times New Roman" w:hAnsi="Times New Roman"/>
                <w:b w:val="0"/>
                <w:color w:val="00B050"/>
              </w:rPr>
              <w:t>“</w:t>
            </w:r>
            <w:r w:rsidRPr="008C1D47">
              <w:rPr>
                <w:rFonts w:ascii="cinnamon cake" w:hAnsi="cinnamon cake" w:cs="Arial"/>
                <w:b w:val="0"/>
                <w:color w:val="00B050"/>
              </w:rPr>
              <w:t>Say Ten</w:t>
            </w:r>
            <w:r w:rsidRPr="008C1D47">
              <w:rPr>
                <w:rFonts w:ascii="Times New Roman" w:hAnsi="Times New Roman"/>
                <w:b w:val="0"/>
                <w:color w:val="00B050"/>
              </w:rPr>
              <w:t>”</w:t>
            </w:r>
            <w:r w:rsidRPr="008C1D47">
              <w:rPr>
                <w:rFonts w:ascii="cinnamon cake" w:hAnsi="cinnamon cake" w:cs="Arial"/>
                <w:b w:val="0"/>
                <w:color w:val="00B050"/>
              </w:rPr>
              <w:t xml:space="preserve"> way and the regular way. Next, T will say a number the </w:t>
            </w:r>
            <w:r w:rsidRPr="008C1D47">
              <w:rPr>
                <w:rFonts w:ascii="Times New Roman" w:hAnsi="Times New Roman"/>
                <w:b w:val="0"/>
                <w:color w:val="00B050"/>
              </w:rPr>
              <w:t>“</w:t>
            </w:r>
            <w:r w:rsidRPr="008C1D47">
              <w:rPr>
                <w:rFonts w:ascii="cinnamon cake" w:hAnsi="cinnamon cake" w:cs="Arial"/>
                <w:b w:val="0"/>
                <w:color w:val="00B050"/>
              </w:rPr>
              <w:t>Say Ten</w:t>
            </w:r>
            <w:r w:rsidRPr="008C1D47">
              <w:rPr>
                <w:rFonts w:ascii="Times New Roman" w:hAnsi="Times New Roman"/>
                <w:b w:val="0"/>
                <w:color w:val="00B050"/>
              </w:rPr>
              <w:t>”</w:t>
            </w:r>
            <w:r w:rsidRPr="008C1D47">
              <w:rPr>
                <w:rFonts w:ascii="cinnamon cake" w:hAnsi="cinnamon cake" w:cs="Arial"/>
                <w:b w:val="0"/>
                <w:color w:val="00B050"/>
              </w:rPr>
              <w:t xml:space="preserve"> way and S will show that number using the cards. (Ex:  8 tens, student would show 8 cards)</w:t>
            </w:r>
          </w:p>
          <w:p w14:paraId="5719414D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  <w:color w:val="7030A0"/>
              </w:rPr>
            </w:pPr>
            <w:r w:rsidRPr="008C1D47">
              <w:rPr>
                <w:rFonts w:ascii="cinnamon cake" w:hAnsi="cinnamon cake" w:cs="Arial"/>
                <w:b w:val="0"/>
                <w:szCs w:val="20"/>
              </w:rPr>
              <w:t>Problem Set</w:t>
            </w:r>
            <w:r w:rsidRPr="008C1D47">
              <w:rPr>
                <w:rFonts w:ascii="cinnamon cake" w:hAnsi="cinnamon cake" w:cs="Arial"/>
                <w:b w:val="0"/>
              </w:rPr>
              <w:t xml:space="preserve">:  </w:t>
            </w:r>
            <w:r w:rsidRPr="008C1D47">
              <w:rPr>
                <w:rFonts w:ascii="cinnamon cake" w:hAnsi="cinnamon cake" w:cs="Arial"/>
                <w:b w:val="0"/>
                <w:color w:val="7030A0"/>
              </w:rPr>
              <w:t>S will count up by tens using the ten frames and write the numbers.</w:t>
            </w:r>
          </w:p>
          <w:p w14:paraId="7EEB163D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  <w:color w:val="7030A0"/>
              </w:rPr>
            </w:pPr>
            <w:r w:rsidRPr="008C1D47">
              <w:rPr>
                <w:rFonts w:ascii="cinnamon cake" w:hAnsi="cinnamon cake" w:cs="Arial"/>
                <w:b w:val="0"/>
                <w:color w:val="7030A0"/>
              </w:rPr>
              <w:t xml:space="preserve">S will count down the stairs by tens and write the numbers. </w:t>
            </w:r>
          </w:p>
          <w:p w14:paraId="1BC11840" w14:textId="77777777" w:rsidR="008C1D47" w:rsidRPr="008C1D47" w:rsidRDefault="008C1D47" w:rsidP="0011337F">
            <w:pPr>
              <w:pStyle w:val="BodyText"/>
              <w:rPr>
                <w:rFonts w:ascii="cinnamon cake" w:hAnsi="cinnamon cake" w:cs="Arial"/>
                <w:b w:val="0"/>
              </w:rPr>
            </w:pPr>
          </w:p>
          <w:p w14:paraId="0214EDB1" w14:textId="5B093093" w:rsidR="008C1D47" w:rsidRPr="008C1D47" w:rsidRDefault="008C1D47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</w:tcPr>
          <w:p w14:paraId="10825EB9" w14:textId="104F01B6" w:rsidR="008C1D47" w:rsidRPr="00BE7332" w:rsidRDefault="008C1D47" w:rsidP="000E33B8">
            <w:pPr>
              <w:pStyle w:val="NormalWeb"/>
              <w:spacing w:before="0" w:beforeAutospacing="0" w:after="0" w:afterAutospacing="0"/>
              <w:rPr>
                <w:rFonts w:ascii="cinnamon cake" w:hAnsi="cinnamon cake" w:cs="Calibri"/>
              </w:rPr>
            </w:pPr>
          </w:p>
        </w:tc>
        <w:tc>
          <w:tcPr>
            <w:tcW w:w="261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384D4F2" w14:textId="6DEDF280" w:rsidR="008C1D47" w:rsidRPr="00BE7332" w:rsidRDefault="008C1D47" w:rsidP="000E33B8">
            <w:pPr>
              <w:pStyle w:val="BodyText"/>
              <w:rPr>
                <w:rFonts w:ascii="cinnamon cake" w:hAnsi="cinnamon cake" w:cs="Arial"/>
                <w:b w:val="0"/>
                <w:szCs w:val="20"/>
              </w:rPr>
            </w:pPr>
          </w:p>
        </w:tc>
        <w:tc>
          <w:tcPr>
            <w:tcW w:w="2614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6E356A79" w14:textId="5D106A57" w:rsidR="008C1D47" w:rsidRPr="00BE7332" w:rsidRDefault="008C1D47" w:rsidP="000E33B8">
            <w:pPr>
              <w:contextualSpacing/>
              <w:rPr>
                <w:rFonts w:ascii="cinnamon cake" w:hAnsi="cinnamon cake"/>
                <w:sz w:val="20"/>
                <w:szCs w:val="20"/>
              </w:rPr>
            </w:pPr>
          </w:p>
        </w:tc>
      </w:tr>
    </w:tbl>
    <w:p w14:paraId="6902C020" w14:textId="40223534" w:rsidR="000E1C61" w:rsidRPr="007075F7" w:rsidRDefault="000E1C61" w:rsidP="007075F7">
      <w:pPr>
        <w:rPr>
          <w:rFonts w:ascii="cinnamon cake" w:hAnsi="cinnamon cake"/>
        </w:rPr>
      </w:pPr>
    </w:p>
    <w:sectPr w:rsidR="000E1C61" w:rsidRPr="007075F7" w:rsidSect="000E1C6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14A8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563C3"/>
    <w:multiLevelType w:val="hybridMultilevel"/>
    <w:tmpl w:val="1D6C30DA"/>
    <w:lvl w:ilvl="0" w:tplc="77E4E0A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A60E9"/>
    <w:multiLevelType w:val="hybridMultilevel"/>
    <w:tmpl w:val="E8021FC4"/>
    <w:lvl w:ilvl="0" w:tplc="33CEF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52300"/>
    <w:multiLevelType w:val="hybridMultilevel"/>
    <w:tmpl w:val="C0C4933A"/>
    <w:lvl w:ilvl="0" w:tplc="495A993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3F"/>
    <w:rsid w:val="00035178"/>
    <w:rsid w:val="00071BEE"/>
    <w:rsid w:val="000765EE"/>
    <w:rsid w:val="00082841"/>
    <w:rsid w:val="000C6BAE"/>
    <w:rsid w:val="000E177E"/>
    <w:rsid w:val="000E1C61"/>
    <w:rsid w:val="000E33B8"/>
    <w:rsid w:val="00131B25"/>
    <w:rsid w:val="00144F7F"/>
    <w:rsid w:val="001B0EC5"/>
    <w:rsid w:val="001C0750"/>
    <w:rsid w:val="001F780B"/>
    <w:rsid w:val="00217BCA"/>
    <w:rsid w:val="0022577A"/>
    <w:rsid w:val="0024479B"/>
    <w:rsid w:val="002500A7"/>
    <w:rsid w:val="002B375E"/>
    <w:rsid w:val="00301715"/>
    <w:rsid w:val="003200E8"/>
    <w:rsid w:val="00322582"/>
    <w:rsid w:val="00333E96"/>
    <w:rsid w:val="003827EA"/>
    <w:rsid w:val="00384BF9"/>
    <w:rsid w:val="00384E4B"/>
    <w:rsid w:val="003A007B"/>
    <w:rsid w:val="003A6157"/>
    <w:rsid w:val="003B3549"/>
    <w:rsid w:val="003C0D8D"/>
    <w:rsid w:val="003F0411"/>
    <w:rsid w:val="00404F02"/>
    <w:rsid w:val="00405BDE"/>
    <w:rsid w:val="0041349F"/>
    <w:rsid w:val="00417DCF"/>
    <w:rsid w:val="004237E7"/>
    <w:rsid w:val="00456D31"/>
    <w:rsid w:val="004F0907"/>
    <w:rsid w:val="00585353"/>
    <w:rsid w:val="005A2C44"/>
    <w:rsid w:val="005A736B"/>
    <w:rsid w:val="005F281C"/>
    <w:rsid w:val="00615D7D"/>
    <w:rsid w:val="006213A2"/>
    <w:rsid w:val="00626B88"/>
    <w:rsid w:val="006722FA"/>
    <w:rsid w:val="006D03C4"/>
    <w:rsid w:val="00706B18"/>
    <w:rsid w:val="007075F7"/>
    <w:rsid w:val="007347A4"/>
    <w:rsid w:val="0077451C"/>
    <w:rsid w:val="00775699"/>
    <w:rsid w:val="0079444A"/>
    <w:rsid w:val="007C3354"/>
    <w:rsid w:val="007E4E60"/>
    <w:rsid w:val="007F58EF"/>
    <w:rsid w:val="0081614C"/>
    <w:rsid w:val="00820343"/>
    <w:rsid w:val="008A1C59"/>
    <w:rsid w:val="008C0EB8"/>
    <w:rsid w:val="008C1D47"/>
    <w:rsid w:val="008E782D"/>
    <w:rsid w:val="008F2B02"/>
    <w:rsid w:val="0090420F"/>
    <w:rsid w:val="009113F6"/>
    <w:rsid w:val="00915AE9"/>
    <w:rsid w:val="00922595"/>
    <w:rsid w:val="009347E5"/>
    <w:rsid w:val="00963B8A"/>
    <w:rsid w:val="00966753"/>
    <w:rsid w:val="0098351C"/>
    <w:rsid w:val="009A37D3"/>
    <w:rsid w:val="009B7AEE"/>
    <w:rsid w:val="009C182B"/>
    <w:rsid w:val="00A01ABD"/>
    <w:rsid w:val="00A108B7"/>
    <w:rsid w:val="00A3194E"/>
    <w:rsid w:val="00A53542"/>
    <w:rsid w:val="00A7329E"/>
    <w:rsid w:val="00A76F45"/>
    <w:rsid w:val="00AD2D1D"/>
    <w:rsid w:val="00B00429"/>
    <w:rsid w:val="00B02B48"/>
    <w:rsid w:val="00B20676"/>
    <w:rsid w:val="00B246B7"/>
    <w:rsid w:val="00B427B8"/>
    <w:rsid w:val="00B5647D"/>
    <w:rsid w:val="00BE5B39"/>
    <w:rsid w:val="00BE7332"/>
    <w:rsid w:val="00BF6F9C"/>
    <w:rsid w:val="00C13D45"/>
    <w:rsid w:val="00C21004"/>
    <w:rsid w:val="00C21F51"/>
    <w:rsid w:val="00C23B6A"/>
    <w:rsid w:val="00C43DDC"/>
    <w:rsid w:val="00C44B58"/>
    <w:rsid w:val="00C90677"/>
    <w:rsid w:val="00CB61CF"/>
    <w:rsid w:val="00CD14FD"/>
    <w:rsid w:val="00CD565E"/>
    <w:rsid w:val="00CD7F95"/>
    <w:rsid w:val="00D0582D"/>
    <w:rsid w:val="00D07CF5"/>
    <w:rsid w:val="00D360AD"/>
    <w:rsid w:val="00D56C01"/>
    <w:rsid w:val="00D63265"/>
    <w:rsid w:val="00D80CED"/>
    <w:rsid w:val="00DA62B3"/>
    <w:rsid w:val="00DA6AE6"/>
    <w:rsid w:val="00DB6E2F"/>
    <w:rsid w:val="00DC503F"/>
    <w:rsid w:val="00DC776D"/>
    <w:rsid w:val="00E045A7"/>
    <w:rsid w:val="00E22769"/>
    <w:rsid w:val="00E41273"/>
    <w:rsid w:val="00E75E13"/>
    <w:rsid w:val="00E925FB"/>
    <w:rsid w:val="00E9279A"/>
    <w:rsid w:val="00E97B72"/>
    <w:rsid w:val="00EF1A7E"/>
    <w:rsid w:val="00F33626"/>
    <w:rsid w:val="00F341FB"/>
    <w:rsid w:val="00F4219E"/>
    <w:rsid w:val="00F52813"/>
    <w:rsid w:val="00F52B5B"/>
    <w:rsid w:val="00F7063D"/>
    <w:rsid w:val="00F862F8"/>
    <w:rsid w:val="00FB6C3A"/>
    <w:rsid w:val="00FC00A2"/>
    <w:rsid w:val="00FC6C9B"/>
    <w:rsid w:val="00FD0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0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3F"/>
    <w:rPr>
      <w:rFonts w:ascii="Tahoma" w:eastAsia="Times New Roman" w:hAnsi="Tahoma" w:cs="Times New Roman"/>
      <w:sz w:val="28"/>
    </w:rPr>
  </w:style>
  <w:style w:type="paragraph" w:styleId="Heading9">
    <w:name w:val="heading 9"/>
    <w:basedOn w:val="Normal"/>
    <w:next w:val="Normal"/>
    <w:link w:val="Heading9Char"/>
    <w:qFormat/>
    <w:rsid w:val="00DC503F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C503F"/>
    <w:rPr>
      <w:rFonts w:ascii="Tahoma" w:eastAsia="Times New Roman" w:hAnsi="Tahoma" w:cs="Times New Roman"/>
      <w:b/>
      <w:bCs/>
      <w:sz w:val="20"/>
    </w:rPr>
  </w:style>
  <w:style w:type="paragraph" w:styleId="BodyText">
    <w:name w:val="Body Text"/>
    <w:basedOn w:val="Normal"/>
    <w:link w:val="BodyTextChar"/>
    <w:rsid w:val="00DC503F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DC503F"/>
    <w:rPr>
      <w:rFonts w:ascii="Tahoma" w:eastAsia="Times New Roman" w:hAnsi="Tahoma" w:cs="Times New Roman"/>
      <w:b/>
      <w:bCs/>
      <w:sz w:val="20"/>
    </w:rPr>
  </w:style>
  <w:style w:type="paragraph" w:styleId="BalloonText">
    <w:name w:val="Balloon Text"/>
    <w:basedOn w:val="Normal"/>
    <w:link w:val="BalloonTextChar"/>
    <w:semiHidden/>
    <w:rsid w:val="00DC50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03F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03F"/>
    <w:pPr>
      <w:ind w:left="720"/>
      <w:contextualSpacing/>
    </w:pPr>
  </w:style>
  <w:style w:type="paragraph" w:customStyle="1" w:styleId="Default">
    <w:name w:val="Default"/>
    <w:rsid w:val="0022577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1B0E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B5B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0C6BAE"/>
    <w:pPr>
      <w:numPr>
        <w:numId w:val="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1AB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4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Hynes</dc:creator>
  <cp:lastModifiedBy>Melissa</cp:lastModifiedBy>
  <cp:revision>2</cp:revision>
  <dcterms:created xsi:type="dcterms:W3CDTF">2019-04-14T16:01:00Z</dcterms:created>
  <dcterms:modified xsi:type="dcterms:W3CDTF">2019-04-14T16:01:00Z</dcterms:modified>
</cp:coreProperties>
</file>